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33B" w:rsidRDefault="009A733B">
      <w:pPr>
        <w:pStyle w:val="Header"/>
      </w:pPr>
    </w:p>
    <w:p w:rsidR="006721C1" w:rsidRPr="00264AA9" w:rsidRDefault="006721C1" w:rsidP="006721C1">
      <w:pPr>
        <w:pStyle w:val="Header"/>
        <w:contextualSpacing/>
        <w:jc w:val="center"/>
        <w:rPr>
          <w:rFonts w:ascii="Bookman Old Style" w:hAnsi="Bookman Old Style"/>
          <w:b/>
          <w:bCs/>
          <w:color w:val="C00000"/>
          <w:sz w:val="24"/>
          <w:szCs w:val="24"/>
        </w:rPr>
      </w:pPr>
      <w:r w:rsidRPr="00264AA9">
        <w:rPr>
          <w:rFonts w:ascii="Bookman Old Style" w:hAnsi="Bookman Old Style"/>
          <w:b/>
          <w:bCs/>
          <w:color w:val="C00000"/>
          <w:sz w:val="24"/>
          <w:szCs w:val="24"/>
        </w:rPr>
        <w:t>Indian Statistical Institute, Kolkata</w:t>
      </w:r>
    </w:p>
    <w:p w:rsidR="006721C1" w:rsidRPr="00264AA9" w:rsidRDefault="006721C1" w:rsidP="006721C1">
      <w:pPr>
        <w:pStyle w:val="Header"/>
        <w:contextualSpacing/>
        <w:jc w:val="center"/>
        <w:rPr>
          <w:rFonts w:ascii="Bookman Old Style" w:hAnsi="Bookman Old Style"/>
          <w:b/>
          <w:bCs/>
          <w:color w:val="C00000"/>
          <w:sz w:val="24"/>
          <w:szCs w:val="24"/>
        </w:rPr>
      </w:pPr>
      <w:r w:rsidRPr="00264AA9">
        <w:rPr>
          <w:rFonts w:ascii="Bookman Old Style" w:hAnsi="Bookman Old Style"/>
          <w:b/>
          <w:bCs/>
          <w:color w:val="C00000"/>
          <w:sz w:val="24"/>
          <w:szCs w:val="24"/>
        </w:rPr>
        <w:t>Library, Documentation and Information Science Division</w:t>
      </w:r>
    </w:p>
    <w:p w:rsidR="006721C1" w:rsidRPr="00264AA9" w:rsidRDefault="006721C1" w:rsidP="006721C1">
      <w:pPr>
        <w:pStyle w:val="Header"/>
        <w:contextualSpacing/>
        <w:jc w:val="center"/>
        <w:rPr>
          <w:rFonts w:ascii="Bookman Old Style" w:hAnsi="Bookman Old Style"/>
          <w:b/>
          <w:bCs/>
          <w:color w:val="C00000"/>
          <w:sz w:val="24"/>
          <w:szCs w:val="24"/>
        </w:rPr>
      </w:pPr>
      <w:r w:rsidRPr="00264AA9">
        <w:rPr>
          <w:rFonts w:ascii="Bookman Old Style" w:hAnsi="Bookman Old Style"/>
          <w:b/>
          <w:bCs/>
          <w:color w:val="C00000"/>
          <w:sz w:val="24"/>
          <w:szCs w:val="24"/>
        </w:rPr>
        <w:t>Acquisition &amp; Technical Processing Unit</w:t>
      </w:r>
    </w:p>
    <w:p w:rsidR="006721C1" w:rsidRPr="00264AA9" w:rsidRDefault="006721C1" w:rsidP="006721C1">
      <w:pPr>
        <w:pStyle w:val="Header"/>
        <w:contextualSpacing/>
        <w:jc w:val="center"/>
        <w:rPr>
          <w:rFonts w:ascii="Bookman Old Style" w:hAnsi="Bookman Old Style"/>
          <w:b/>
          <w:bCs/>
          <w:color w:val="C00000"/>
          <w:sz w:val="24"/>
          <w:szCs w:val="24"/>
        </w:rPr>
      </w:pPr>
    </w:p>
    <w:p w:rsidR="006721C1" w:rsidRDefault="006721C1" w:rsidP="006721C1">
      <w:pPr>
        <w:pStyle w:val="Header"/>
        <w:contextualSpacing/>
        <w:jc w:val="center"/>
        <w:rPr>
          <w:rFonts w:ascii="Bookman Old Style" w:hAnsi="Bookman Old Style"/>
          <w:b/>
          <w:bCs/>
          <w:color w:val="C00000"/>
          <w:sz w:val="24"/>
          <w:szCs w:val="24"/>
          <w:u w:val="single"/>
        </w:rPr>
      </w:pPr>
      <w:r w:rsidRPr="00264AA9">
        <w:rPr>
          <w:rFonts w:ascii="Bookman Old Style" w:hAnsi="Bookman Old Style"/>
          <w:b/>
          <w:bCs/>
          <w:color w:val="C00000"/>
          <w:sz w:val="24"/>
          <w:szCs w:val="24"/>
          <w:u w:val="single"/>
        </w:rPr>
        <w:t xml:space="preserve">List of books </w:t>
      </w:r>
      <w:r>
        <w:rPr>
          <w:rFonts w:ascii="Bookman Old Style" w:hAnsi="Bookman Old Style"/>
          <w:b/>
          <w:bCs/>
          <w:color w:val="C00000"/>
          <w:sz w:val="24"/>
          <w:szCs w:val="24"/>
          <w:u w:val="single"/>
        </w:rPr>
        <w:t xml:space="preserve">released for circulation in December 2025 </w:t>
      </w:r>
    </w:p>
    <w:p w:rsidR="009A733B" w:rsidRDefault="009A733B"/>
    <w:tbl>
      <w:tblPr>
        <w:tblStyle w:val="TableGrid"/>
        <w:tblW w:w="9498" w:type="dxa"/>
        <w:tblInd w:w="-318" w:type="dxa"/>
        <w:tblLayout w:type="fixed"/>
        <w:tblLook w:val="04A0"/>
      </w:tblPr>
      <w:tblGrid>
        <w:gridCol w:w="710"/>
        <w:gridCol w:w="1276"/>
        <w:gridCol w:w="5811"/>
        <w:gridCol w:w="1701"/>
      </w:tblGrid>
      <w:tr w:rsidR="006721C1" w:rsidTr="001F69CF">
        <w:tc>
          <w:tcPr>
            <w:tcW w:w="710" w:type="dxa"/>
            <w:vAlign w:val="center"/>
          </w:tcPr>
          <w:p w:rsidR="006721C1" w:rsidRPr="00004C0F" w:rsidRDefault="006721C1" w:rsidP="00525999">
            <w:pPr>
              <w:contextualSpacing/>
              <w:jc w:val="center"/>
              <w:rPr>
                <w:rFonts w:ascii="Calibri" w:hAnsi="Calibri" w:cs="Calibri"/>
                <w:b/>
                <w:bCs/>
                <w:i/>
                <w:color w:val="0070C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i/>
                <w:color w:val="0070C0"/>
                <w:sz w:val="24"/>
                <w:szCs w:val="24"/>
              </w:rPr>
              <w:t>Sl. No.</w:t>
            </w:r>
          </w:p>
        </w:tc>
        <w:tc>
          <w:tcPr>
            <w:tcW w:w="1276" w:type="dxa"/>
            <w:vAlign w:val="center"/>
          </w:tcPr>
          <w:p w:rsidR="006721C1" w:rsidRPr="00004C0F" w:rsidRDefault="006721C1" w:rsidP="00525999">
            <w:pPr>
              <w:contextualSpacing/>
              <w:jc w:val="center"/>
              <w:rPr>
                <w:rFonts w:ascii="Calibri" w:hAnsi="Calibri" w:cs="Calibri"/>
                <w:b/>
                <w:bCs/>
                <w:i/>
                <w:color w:val="0070C0"/>
                <w:sz w:val="24"/>
                <w:szCs w:val="24"/>
              </w:rPr>
            </w:pPr>
            <w:r w:rsidRPr="00004C0F">
              <w:rPr>
                <w:rFonts w:ascii="Calibri" w:hAnsi="Calibri" w:cs="Calibri"/>
                <w:b/>
                <w:bCs/>
                <w:i/>
                <w:color w:val="0070C0"/>
                <w:sz w:val="24"/>
                <w:szCs w:val="24"/>
              </w:rPr>
              <w:t>Call No.</w:t>
            </w:r>
          </w:p>
        </w:tc>
        <w:tc>
          <w:tcPr>
            <w:tcW w:w="5811" w:type="dxa"/>
            <w:vAlign w:val="center"/>
          </w:tcPr>
          <w:p w:rsidR="006721C1" w:rsidRPr="00004C0F" w:rsidRDefault="006721C1" w:rsidP="00525999">
            <w:pPr>
              <w:contextualSpacing/>
              <w:jc w:val="center"/>
              <w:rPr>
                <w:rFonts w:ascii="Calibri" w:hAnsi="Calibri" w:cs="Calibri"/>
                <w:b/>
                <w:bCs/>
                <w:i/>
                <w:color w:val="0070C0"/>
                <w:sz w:val="24"/>
                <w:szCs w:val="24"/>
              </w:rPr>
            </w:pPr>
            <w:r w:rsidRPr="00004C0F">
              <w:rPr>
                <w:rFonts w:ascii="Calibri" w:hAnsi="Calibri" w:cs="Calibri"/>
                <w:b/>
                <w:bCs/>
                <w:i/>
                <w:color w:val="0070C0"/>
                <w:sz w:val="24"/>
                <w:szCs w:val="24"/>
              </w:rPr>
              <w:t>Title/Author</w:t>
            </w:r>
          </w:p>
        </w:tc>
        <w:tc>
          <w:tcPr>
            <w:tcW w:w="1701" w:type="dxa"/>
            <w:vAlign w:val="center"/>
          </w:tcPr>
          <w:p w:rsidR="006721C1" w:rsidRPr="00004C0F" w:rsidRDefault="006721C1" w:rsidP="00525999">
            <w:pPr>
              <w:contextualSpacing/>
              <w:jc w:val="center"/>
              <w:rPr>
                <w:rFonts w:ascii="Calibri" w:hAnsi="Calibri" w:cs="Calibri"/>
                <w:b/>
                <w:bCs/>
                <w:i/>
                <w:color w:val="0070C0"/>
                <w:sz w:val="24"/>
                <w:szCs w:val="24"/>
              </w:rPr>
            </w:pPr>
            <w:proofErr w:type="spellStart"/>
            <w:r w:rsidRPr="00004C0F">
              <w:rPr>
                <w:rFonts w:ascii="Calibri" w:hAnsi="Calibri" w:cs="Calibri"/>
                <w:b/>
                <w:bCs/>
                <w:i/>
                <w:color w:val="0070C0"/>
                <w:sz w:val="24"/>
                <w:szCs w:val="24"/>
              </w:rPr>
              <w:t>Accn</w:t>
            </w:r>
            <w:proofErr w:type="spellEnd"/>
            <w:r w:rsidRPr="00004C0F">
              <w:rPr>
                <w:rFonts w:ascii="Calibri" w:hAnsi="Calibri" w:cs="Calibri"/>
                <w:b/>
                <w:bCs/>
                <w:i/>
                <w:color w:val="0070C0"/>
                <w:sz w:val="24"/>
                <w:szCs w:val="24"/>
              </w:rPr>
              <w:t>. No.</w:t>
            </w:r>
          </w:p>
        </w:tc>
      </w:tr>
      <w:tr w:rsidR="00087A5A" w:rsidRPr="001F69CF" w:rsidTr="001F69CF">
        <w:tc>
          <w:tcPr>
            <w:tcW w:w="9498" w:type="dxa"/>
            <w:gridSpan w:val="4"/>
            <w:vAlign w:val="center"/>
          </w:tcPr>
          <w:p w:rsidR="00087A5A" w:rsidRPr="001F69CF" w:rsidRDefault="00087A5A" w:rsidP="001F69CF">
            <w:pPr>
              <w:jc w:val="center"/>
              <w:rPr>
                <w:rFonts w:ascii="Calibri" w:hAnsi="Calibri" w:cs="Calibri"/>
                <w:i/>
                <w:sz w:val="24"/>
                <w:szCs w:val="24"/>
              </w:rPr>
            </w:pPr>
            <w:r w:rsidRPr="001F69CF">
              <w:rPr>
                <w:rFonts w:ascii="Calibri" w:hAnsi="Calibri" w:cs="Calibri"/>
                <w:b/>
                <w:i/>
                <w:sz w:val="24"/>
                <w:szCs w:val="24"/>
              </w:rPr>
              <w:t>338: Production</w:t>
            </w:r>
          </w:p>
        </w:tc>
      </w:tr>
      <w:tr w:rsidR="009A733B" w:rsidRPr="001F69CF" w:rsidTr="001F69CF">
        <w:tc>
          <w:tcPr>
            <w:tcW w:w="710" w:type="dxa"/>
            <w:vAlign w:val="center"/>
          </w:tcPr>
          <w:p w:rsidR="009A733B" w:rsidRPr="001F69CF" w:rsidRDefault="00AA77D3" w:rsidP="001F69C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276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338.90091724 P658</w:t>
            </w:r>
          </w:p>
        </w:tc>
        <w:tc>
          <w:tcPr>
            <w:tcW w:w="5811" w:type="dxa"/>
            <w:vAlign w:val="center"/>
          </w:tcPr>
          <w:p w:rsidR="009A733B" w:rsidRPr="001F69CF" w:rsidRDefault="00C77D5E" w:rsidP="001F69CF">
            <w:pPr>
              <w:jc w:val="center"/>
              <w:rPr>
                <w:rFonts w:ascii="Calibri" w:hAnsi="Calibri" w:cs="Calibri"/>
              </w:rPr>
            </w:pPr>
            <w:r w:rsidRPr="00C77D5E">
              <w:rPr>
                <w:rFonts w:ascii="Calibri" w:hAnsi="Calibri" w:cs="Calibri"/>
              </w:rPr>
              <w:t xml:space="preserve">Case studies in food policy for developing </w:t>
            </w:r>
            <w:proofErr w:type="gramStart"/>
            <w:r w:rsidRPr="00C77D5E">
              <w:rPr>
                <w:rFonts w:ascii="Calibri" w:hAnsi="Calibri" w:cs="Calibri"/>
              </w:rPr>
              <w:t>countries :</w:t>
            </w:r>
            <w:proofErr w:type="gramEnd"/>
            <w:r w:rsidRPr="00C77D5E">
              <w:rPr>
                <w:rFonts w:ascii="Calibri" w:hAnsi="Calibri" w:cs="Calibri"/>
              </w:rPr>
              <w:t xml:space="preserve"> vol. I - policies for health, nutrition, food consumption, and poverty / Per </w:t>
            </w:r>
            <w:proofErr w:type="spellStart"/>
            <w:r w:rsidRPr="00C77D5E">
              <w:rPr>
                <w:rFonts w:ascii="Calibri" w:hAnsi="Calibri" w:cs="Calibri"/>
              </w:rPr>
              <w:t>Pinstrup</w:t>
            </w:r>
            <w:proofErr w:type="spellEnd"/>
            <w:r w:rsidRPr="00C77D5E">
              <w:rPr>
                <w:rFonts w:ascii="Calibri" w:hAnsi="Calibri" w:cs="Calibri"/>
              </w:rPr>
              <w:t xml:space="preserve">-Andersen, </w:t>
            </w:r>
            <w:proofErr w:type="spellStart"/>
            <w:r w:rsidRPr="00C77D5E">
              <w:rPr>
                <w:rFonts w:ascii="Calibri" w:hAnsi="Calibri" w:cs="Calibri"/>
              </w:rPr>
              <w:t>Fuzhi</w:t>
            </w:r>
            <w:proofErr w:type="spellEnd"/>
            <w:r w:rsidRPr="00C77D5E">
              <w:rPr>
                <w:rFonts w:ascii="Calibri" w:hAnsi="Calibri" w:cs="Calibri"/>
              </w:rPr>
              <w:t xml:space="preserve"> Cheng eds. ; in collaboration with S.E. </w:t>
            </w:r>
            <w:proofErr w:type="spellStart"/>
            <w:r w:rsidRPr="00C77D5E">
              <w:rPr>
                <w:rFonts w:ascii="Calibri" w:hAnsi="Calibri" w:cs="Calibri"/>
              </w:rPr>
              <w:t>Frandsen</w:t>
            </w:r>
            <w:proofErr w:type="spellEnd"/>
            <w:r w:rsidRPr="00C77D5E">
              <w:rPr>
                <w:rFonts w:ascii="Calibri" w:hAnsi="Calibri" w:cs="Calibri"/>
              </w:rPr>
              <w:t xml:space="preserve">, A. </w:t>
            </w:r>
            <w:proofErr w:type="spellStart"/>
            <w:r w:rsidRPr="00C77D5E">
              <w:rPr>
                <w:rFonts w:ascii="Calibri" w:hAnsi="Calibri" w:cs="Calibri"/>
              </w:rPr>
              <w:t>Kuyvenhoven</w:t>
            </w:r>
            <w:proofErr w:type="spellEnd"/>
            <w:r w:rsidRPr="00C77D5E">
              <w:rPr>
                <w:rFonts w:ascii="Calibri" w:hAnsi="Calibri" w:cs="Calibri"/>
              </w:rPr>
              <w:t>, J. Von Braun</w:t>
            </w:r>
          </w:p>
        </w:tc>
        <w:tc>
          <w:tcPr>
            <w:tcW w:w="1701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C27901</w:t>
            </w:r>
          </w:p>
        </w:tc>
      </w:tr>
      <w:tr w:rsidR="009A733B" w:rsidRPr="001F69CF" w:rsidTr="00C77D5E">
        <w:tc>
          <w:tcPr>
            <w:tcW w:w="710" w:type="dxa"/>
            <w:vAlign w:val="center"/>
          </w:tcPr>
          <w:p w:rsidR="009A733B" w:rsidRPr="001F69CF" w:rsidRDefault="00AA77D3" w:rsidP="001F69C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276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338.90091724 P658</w:t>
            </w:r>
          </w:p>
        </w:tc>
        <w:tc>
          <w:tcPr>
            <w:tcW w:w="5811" w:type="dxa"/>
            <w:vAlign w:val="center"/>
          </w:tcPr>
          <w:p w:rsidR="009A733B" w:rsidRPr="001F69CF" w:rsidRDefault="00C77D5E" w:rsidP="00C77D5E">
            <w:pPr>
              <w:jc w:val="center"/>
              <w:rPr>
                <w:rFonts w:ascii="Calibri" w:hAnsi="Calibri" w:cs="Calibri"/>
              </w:rPr>
            </w:pPr>
            <w:r w:rsidRPr="00C77D5E">
              <w:rPr>
                <w:rFonts w:ascii="Calibri" w:hAnsi="Calibri" w:cs="Calibri"/>
              </w:rPr>
              <w:t xml:space="preserve">Case studies in food policy for developing countries : vol. II - domestic policies for markets, production, and environment / Per </w:t>
            </w:r>
            <w:proofErr w:type="spellStart"/>
            <w:r w:rsidRPr="00C77D5E">
              <w:rPr>
                <w:rFonts w:ascii="Calibri" w:hAnsi="Calibri" w:cs="Calibri"/>
              </w:rPr>
              <w:t>Pinstrup</w:t>
            </w:r>
            <w:proofErr w:type="spellEnd"/>
            <w:r w:rsidRPr="00C77D5E">
              <w:rPr>
                <w:rFonts w:ascii="Calibri" w:hAnsi="Calibri" w:cs="Calibri"/>
              </w:rPr>
              <w:t xml:space="preserve">-Andersen, </w:t>
            </w:r>
            <w:proofErr w:type="spellStart"/>
            <w:r w:rsidRPr="00C77D5E">
              <w:rPr>
                <w:rFonts w:ascii="Calibri" w:hAnsi="Calibri" w:cs="Calibri"/>
              </w:rPr>
              <w:t>Fuzhi</w:t>
            </w:r>
            <w:proofErr w:type="spellEnd"/>
            <w:r w:rsidRPr="00C77D5E">
              <w:rPr>
                <w:rFonts w:ascii="Calibri" w:hAnsi="Calibri" w:cs="Calibri"/>
              </w:rPr>
              <w:t xml:space="preserve"> Cheng eds. ; in collaboration with S.E. </w:t>
            </w:r>
            <w:proofErr w:type="spellStart"/>
            <w:r w:rsidRPr="00C77D5E">
              <w:rPr>
                <w:rFonts w:ascii="Calibri" w:hAnsi="Calibri" w:cs="Calibri"/>
              </w:rPr>
              <w:t>Frandsen</w:t>
            </w:r>
            <w:proofErr w:type="spellEnd"/>
            <w:r w:rsidRPr="00C77D5E">
              <w:rPr>
                <w:rFonts w:ascii="Calibri" w:hAnsi="Calibri" w:cs="Calibri"/>
              </w:rPr>
              <w:t xml:space="preserve">, A. </w:t>
            </w:r>
            <w:proofErr w:type="spellStart"/>
            <w:r w:rsidRPr="00C77D5E">
              <w:rPr>
                <w:rFonts w:ascii="Calibri" w:hAnsi="Calibri" w:cs="Calibri"/>
              </w:rPr>
              <w:t>Kuyvenhoven</w:t>
            </w:r>
            <w:proofErr w:type="spellEnd"/>
            <w:r w:rsidRPr="00C77D5E">
              <w:rPr>
                <w:rFonts w:ascii="Calibri" w:hAnsi="Calibri" w:cs="Calibri"/>
              </w:rPr>
              <w:t>, J. von Braun</w:t>
            </w:r>
          </w:p>
        </w:tc>
        <w:tc>
          <w:tcPr>
            <w:tcW w:w="1701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C27902</w:t>
            </w:r>
          </w:p>
        </w:tc>
      </w:tr>
      <w:tr w:rsidR="009A733B" w:rsidRPr="001F69CF" w:rsidTr="001F69CF">
        <w:tc>
          <w:tcPr>
            <w:tcW w:w="710" w:type="dxa"/>
            <w:vAlign w:val="center"/>
          </w:tcPr>
          <w:p w:rsidR="009A733B" w:rsidRPr="001F69CF" w:rsidRDefault="00AA77D3" w:rsidP="001F69C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276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338.90091724 P658</w:t>
            </w:r>
          </w:p>
        </w:tc>
        <w:tc>
          <w:tcPr>
            <w:tcW w:w="5811" w:type="dxa"/>
            <w:vAlign w:val="center"/>
          </w:tcPr>
          <w:p w:rsidR="009A733B" w:rsidRPr="001F69CF" w:rsidRDefault="00C77D5E" w:rsidP="001F69CF">
            <w:pPr>
              <w:jc w:val="center"/>
              <w:rPr>
                <w:rFonts w:ascii="Calibri" w:hAnsi="Calibri" w:cs="Calibri"/>
              </w:rPr>
            </w:pPr>
            <w:r w:rsidRPr="00C77D5E">
              <w:rPr>
                <w:rFonts w:ascii="Calibri" w:hAnsi="Calibri" w:cs="Calibri"/>
              </w:rPr>
              <w:t xml:space="preserve">Case studies in food policy for developing countries : vol. III - institutions and international trade policies / Per </w:t>
            </w:r>
            <w:proofErr w:type="spellStart"/>
            <w:r w:rsidRPr="00C77D5E">
              <w:rPr>
                <w:rFonts w:ascii="Calibri" w:hAnsi="Calibri" w:cs="Calibri"/>
              </w:rPr>
              <w:t>Pinstrup</w:t>
            </w:r>
            <w:proofErr w:type="spellEnd"/>
            <w:r w:rsidRPr="00C77D5E">
              <w:rPr>
                <w:rFonts w:ascii="Calibri" w:hAnsi="Calibri" w:cs="Calibri"/>
              </w:rPr>
              <w:t xml:space="preserve">-Andersen, </w:t>
            </w:r>
            <w:proofErr w:type="spellStart"/>
            <w:r w:rsidRPr="00C77D5E">
              <w:rPr>
                <w:rFonts w:ascii="Calibri" w:hAnsi="Calibri" w:cs="Calibri"/>
              </w:rPr>
              <w:t>Fuzhi</w:t>
            </w:r>
            <w:proofErr w:type="spellEnd"/>
            <w:r w:rsidRPr="00C77D5E">
              <w:rPr>
                <w:rFonts w:ascii="Calibri" w:hAnsi="Calibri" w:cs="Calibri"/>
              </w:rPr>
              <w:t xml:space="preserve"> Cheng eds. ; in collaboration with S.E. </w:t>
            </w:r>
            <w:proofErr w:type="spellStart"/>
            <w:r w:rsidRPr="00C77D5E">
              <w:rPr>
                <w:rFonts w:ascii="Calibri" w:hAnsi="Calibri" w:cs="Calibri"/>
              </w:rPr>
              <w:t>Frandsen</w:t>
            </w:r>
            <w:proofErr w:type="spellEnd"/>
            <w:r w:rsidRPr="00C77D5E">
              <w:rPr>
                <w:rFonts w:ascii="Calibri" w:hAnsi="Calibri" w:cs="Calibri"/>
              </w:rPr>
              <w:t xml:space="preserve">, A. </w:t>
            </w:r>
            <w:proofErr w:type="spellStart"/>
            <w:r w:rsidRPr="00C77D5E">
              <w:rPr>
                <w:rFonts w:ascii="Calibri" w:hAnsi="Calibri" w:cs="Calibri"/>
              </w:rPr>
              <w:t>Kuyvenhoven</w:t>
            </w:r>
            <w:proofErr w:type="spellEnd"/>
            <w:r w:rsidRPr="00C77D5E">
              <w:rPr>
                <w:rFonts w:ascii="Calibri" w:hAnsi="Calibri" w:cs="Calibri"/>
              </w:rPr>
              <w:t>, J. von Braun</w:t>
            </w:r>
          </w:p>
        </w:tc>
        <w:tc>
          <w:tcPr>
            <w:tcW w:w="1701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C27903</w:t>
            </w:r>
          </w:p>
        </w:tc>
      </w:tr>
      <w:tr w:rsidR="00087A5A" w:rsidRPr="001F69CF" w:rsidTr="001F69CF">
        <w:tc>
          <w:tcPr>
            <w:tcW w:w="9498" w:type="dxa"/>
            <w:gridSpan w:val="4"/>
            <w:vAlign w:val="center"/>
          </w:tcPr>
          <w:p w:rsidR="00087A5A" w:rsidRPr="001F69CF" w:rsidRDefault="00087A5A" w:rsidP="001F69CF">
            <w:pPr>
              <w:jc w:val="center"/>
              <w:rPr>
                <w:rFonts w:ascii="Calibri" w:hAnsi="Calibri" w:cs="Calibri"/>
                <w:i/>
                <w:sz w:val="24"/>
                <w:szCs w:val="24"/>
              </w:rPr>
            </w:pPr>
            <w:r w:rsidRPr="001F69CF">
              <w:rPr>
                <w:rFonts w:ascii="Calibri" w:hAnsi="Calibri" w:cs="Calibri"/>
                <w:b/>
                <w:i/>
                <w:sz w:val="24"/>
                <w:szCs w:val="24"/>
              </w:rPr>
              <w:t>512: Algebra</w:t>
            </w:r>
          </w:p>
        </w:tc>
      </w:tr>
      <w:tr w:rsidR="009A733B" w:rsidRPr="001F69CF" w:rsidTr="001F69CF">
        <w:tc>
          <w:tcPr>
            <w:tcW w:w="710" w:type="dxa"/>
            <w:vAlign w:val="center"/>
          </w:tcPr>
          <w:p w:rsidR="009A733B" w:rsidRPr="001F69CF" w:rsidRDefault="00AA77D3" w:rsidP="001F69C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276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512.02 D889</w:t>
            </w:r>
          </w:p>
        </w:tc>
        <w:tc>
          <w:tcPr>
            <w:tcW w:w="5811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Abstract algebra / David S. Dummit and Richard M. Foote</w:t>
            </w:r>
          </w:p>
        </w:tc>
        <w:tc>
          <w:tcPr>
            <w:tcW w:w="1701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C27877</w:t>
            </w:r>
          </w:p>
        </w:tc>
      </w:tr>
      <w:tr w:rsidR="00087A5A" w:rsidRPr="001F69CF" w:rsidTr="001F69CF">
        <w:tc>
          <w:tcPr>
            <w:tcW w:w="9498" w:type="dxa"/>
            <w:gridSpan w:val="4"/>
            <w:vAlign w:val="center"/>
          </w:tcPr>
          <w:p w:rsidR="00087A5A" w:rsidRPr="001F69CF" w:rsidRDefault="00087A5A" w:rsidP="001F69CF">
            <w:pPr>
              <w:jc w:val="center"/>
              <w:rPr>
                <w:rFonts w:ascii="Calibri" w:hAnsi="Calibri" w:cs="Calibri"/>
                <w:i/>
                <w:sz w:val="24"/>
                <w:szCs w:val="24"/>
              </w:rPr>
            </w:pPr>
            <w:r w:rsidRPr="001F69CF">
              <w:rPr>
                <w:rFonts w:ascii="Calibri" w:hAnsi="Calibri" w:cs="Calibri"/>
                <w:b/>
                <w:i/>
                <w:sz w:val="24"/>
                <w:szCs w:val="24"/>
              </w:rPr>
              <w:t>514: Topology</w:t>
            </w:r>
          </w:p>
        </w:tc>
      </w:tr>
      <w:tr w:rsidR="009A733B" w:rsidRPr="001F69CF" w:rsidTr="001F69CF">
        <w:tc>
          <w:tcPr>
            <w:tcW w:w="710" w:type="dxa"/>
            <w:vAlign w:val="center"/>
          </w:tcPr>
          <w:p w:rsidR="009A733B" w:rsidRPr="001F69CF" w:rsidRDefault="00AA77D3" w:rsidP="001F69C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276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514.2 B734</w:t>
            </w:r>
          </w:p>
        </w:tc>
        <w:tc>
          <w:tcPr>
            <w:tcW w:w="5811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Introduction to topology / Y.U. Borisovich et. al.</w:t>
            </w:r>
          </w:p>
        </w:tc>
        <w:tc>
          <w:tcPr>
            <w:tcW w:w="1701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C27881</w:t>
            </w:r>
          </w:p>
        </w:tc>
      </w:tr>
      <w:tr w:rsidR="009A733B" w:rsidRPr="001F69CF" w:rsidTr="001F69CF">
        <w:tc>
          <w:tcPr>
            <w:tcW w:w="710" w:type="dxa"/>
            <w:vAlign w:val="center"/>
          </w:tcPr>
          <w:p w:rsidR="009A733B" w:rsidRPr="001F69CF" w:rsidRDefault="00AA77D3" w:rsidP="001F69C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1276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514.23 G146</w:t>
            </w:r>
          </w:p>
        </w:tc>
        <w:tc>
          <w:tcPr>
            <w:tcW w:w="5811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Cellular E_k - algebras / Søren Galatius et al.</w:t>
            </w:r>
          </w:p>
        </w:tc>
        <w:tc>
          <w:tcPr>
            <w:tcW w:w="1701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C27890</w:t>
            </w:r>
          </w:p>
        </w:tc>
      </w:tr>
      <w:tr w:rsidR="00087A5A" w:rsidRPr="001F69CF" w:rsidTr="001F69CF">
        <w:tc>
          <w:tcPr>
            <w:tcW w:w="9498" w:type="dxa"/>
            <w:gridSpan w:val="4"/>
            <w:vAlign w:val="center"/>
          </w:tcPr>
          <w:p w:rsidR="00087A5A" w:rsidRPr="001F69CF" w:rsidRDefault="00B432EC" w:rsidP="001F69CF">
            <w:pPr>
              <w:jc w:val="center"/>
              <w:rPr>
                <w:rFonts w:ascii="Calibri" w:hAnsi="Calibri" w:cs="Calibri"/>
                <w:i/>
                <w:sz w:val="24"/>
                <w:szCs w:val="24"/>
              </w:rPr>
            </w:pPr>
            <w:r w:rsidRPr="001F69CF">
              <w:rPr>
                <w:rFonts w:ascii="Calibri" w:hAnsi="Calibri" w:cs="Calibri"/>
                <w:b/>
                <w:i/>
                <w:sz w:val="24"/>
                <w:szCs w:val="24"/>
              </w:rPr>
              <w:t>515:</w:t>
            </w:r>
            <w:r w:rsidR="00087A5A" w:rsidRPr="001F69CF">
              <w:rPr>
                <w:rFonts w:ascii="Calibri" w:hAnsi="Calibri" w:cs="Calibri"/>
                <w:b/>
                <w:i/>
                <w:sz w:val="24"/>
                <w:szCs w:val="24"/>
              </w:rPr>
              <w:t xml:space="preserve"> Analysis</w:t>
            </w:r>
          </w:p>
        </w:tc>
      </w:tr>
      <w:tr w:rsidR="009A733B" w:rsidRPr="001F69CF" w:rsidTr="001F69CF">
        <w:tc>
          <w:tcPr>
            <w:tcW w:w="710" w:type="dxa"/>
            <w:vAlign w:val="center"/>
          </w:tcPr>
          <w:p w:rsidR="009A733B" w:rsidRPr="001F69CF" w:rsidRDefault="00AA77D3" w:rsidP="001F69C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1276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515 H643</w:t>
            </w:r>
          </w:p>
        </w:tc>
        <w:tc>
          <w:tcPr>
            <w:tcW w:w="5811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Introduction to numerical analysis / F. B. Hildebrand</w:t>
            </w:r>
          </w:p>
        </w:tc>
        <w:tc>
          <w:tcPr>
            <w:tcW w:w="1701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C27878</w:t>
            </w:r>
          </w:p>
        </w:tc>
      </w:tr>
      <w:tr w:rsidR="009A733B" w:rsidRPr="001F69CF" w:rsidTr="001F69CF">
        <w:tc>
          <w:tcPr>
            <w:tcW w:w="710" w:type="dxa"/>
            <w:vAlign w:val="center"/>
          </w:tcPr>
          <w:p w:rsidR="009A733B" w:rsidRPr="001F69CF" w:rsidRDefault="009A733B" w:rsidP="001F69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6" w:type="dxa"/>
            <w:vAlign w:val="center"/>
          </w:tcPr>
          <w:p w:rsidR="009A733B" w:rsidRPr="001F69CF" w:rsidRDefault="009A733B" w:rsidP="001F69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5811" w:type="dxa"/>
            <w:vAlign w:val="center"/>
          </w:tcPr>
          <w:p w:rsidR="009A733B" w:rsidRPr="001F69CF" w:rsidRDefault="009A733B" w:rsidP="001F69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vAlign w:val="center"/>
          </w:tcPr>
          <w:p w:rsidR="009A733B" w:rsidRPr="001F69CF" w:rsidRDefault="009A733B" w:rsidP="001F69CF">
            <w:pPr>
              <w:jc w:val="center"/>
              <w:rPr>
                <w:rFonts w:ascii="Calibri" w:hAnsi="Calibri" w:cs="Calibri"/>
              </w:rPr>
            </w:pPr>
          </w:p>
        </w:tc>
      </w:tr>
      <w:tr w:rsidR="009A733B" w:rsidRPr="001F69CF" w:rsidTr="001F69CF">
        <w:tc>
          <w:tcPr>
            <w:tcW w:w="710" w:type="dxa"/>
            <w:vAlign w:val="center"/>
          </w:tcPr>
          <w:p w:rsidR="009A733B" w:rsidRPr="001F69CF" w:rsidRDefault="00AA77D3" w:rsidP="001F69C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1276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515.35 K92</w:t>
            </w:r>
          </w:p>
        </w:tc>
        <w:tc>
          <w:tcPr>
            <w:tcW w:w="5811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Second order differential equations / Gerhard Kristensson</w:t>
            </w:r>
          </w:p>
        </w:tc>
        <w:tc>
          <w:tcPr>
            <w:tcW w:w="1701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C27892</w:t>
            </w:r>
          </w:p>
        </w:tc>
      </w:tr>
      <w:tr w:rsidR="009A733B" w:rsidRPr="001F69CF" w:rsidTr="001F69CF">
        <w:tc>
          <w:tcPr>
            <w:tcW w:w="710" w:type="dxa"/>
            <w:vAlign w:val="center"/>
          </w:tcPr>
          <w:p w:rsidR="009A733B" w:rsidRPr="001F69CF" w:rsidRDefault="00AA77D3" w:rsidP="001F69C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1276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515.353 D544</w:t>
            </w:r>
          </w:p>
        </w:tc>
        <w:tc>
          <w:tcPr>
            <w:tcW w:w="5811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Partial differential equations / Emmanuele DiBenedetto</w:t>
            </w:r>
          </w:p>
        </w:tc>
        <w:tc>
          <w:tcPr>
            <w:tcW w:w="1701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C27895</w:t>
            </w:r>
          </w:p>
        </w:tc>
      </w:tr>
      <w:tr w:rsidR="009A733B" w:rsidRPr="001F69CF" w:rsidTr="001F69CF">
        <w:tc>
          <w:tcPr>
            <w:tcW w:w="710" w:type="dxa"/>
            <w:vAlign w:val="center"/>
          </w:tcPr>
          <w:p w:rsidR="009A733B" w:rsidRPr="001F69CF" w:rsidRDefault="00AA77D3" w:rsidP="001F69C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1276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515.353 J84</w:t>
            </w:r>
          </w:p>
        </w:tc>
        <w:tc>
          <w:tcPr>
            <w:tcW w:w="5811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Partial differential equations / Jurgen Jost</w:t>
            </w:r>
          </w:p>
        </w:tc>
        <w:tc>
          <w:tcPr>
            <w:tcW w:w="1701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C27893</w:t>
            </w:r>
          </w:p>
        </w:tc>
      </w:tr>
      <w:tr w:rsidR="009A733B" w:rsidRPr="001F69CF" w:rsidTr="001F69CF">
        <w:tc>
          <w:tcPr>
            <w:tcW w:w="710" w:type="dxa"/>
            <w:vAlign w:val="center"/>
          </w:tcPr>
          <w:p w:rsidR="009A733B" w:rsidRPr="001F69CF" w:rsidRDefault="00AA77D3" w:rsidP="001F69C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1276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515.39 B271</w:t>
            </w:r>
          </w:p>
        </w:tc>
        <w:tc>
          <w:tcPr>
            <w:tcW w:w="5811" w:type="dxa"/>
            <w:vAlign w:val="center"/>
          </w:tcPr>
          <w:p w:rsidR="009A733B" w:rsidRPr="001F69CF" w:rsidRDefault="00AA77D3" w:rsidP="001F69CF">
            <w:pPr>
              <w:jc w:val="center"/>
              <w:rPr>
                <w:rFonts w:ascii="Calibri" w:hAnsi="Calibri" w:cs="Calibri"/>
              </w:rPr>
            </w:pPr>
            <w:r w:rsidRPr="00AA77D3">
              <w:rPr>
                <w:rFonts w:ascii="Calibri" w:hAnsi="Calibri" w:cs="Calibri"/>
              </w:rPr>
              <w:t xml:space="preserve">Dynamical systems : an introduction / Luis </w:t>
            </w:r>
            <w:proofErr w:type="spellStart"/>
            <w:r w:rsidRPr="00AA77D3">
              <w:rPr>
                <w:rFonts w:ascii="Calibri" w:hAnsi="Calibri" w:cs="Calibri"/>
              </w:rPr>
              <w:t>Barreira</w:t>
            </w:r>
            <w:proofErr w:type="spellEnd"/>
            <w:r w:rsidRPr="00AA77D3">
              <w:rPr>
                <w:rFonts w:ascii="Calibri" w:hAnsi="Calibri" w:cs="Calibri"/>
              </w:rPr>
              <w:t xml:space="preserve"> and Claudia </w:t>
            </w:r>
            <w:proofErr w:type="spellStart"/>
            <w:r w:rsidRPr="00AA77D3">
              <w:rPr>
                <w:rFonts w:ascii="Calibri" w:hAnsi="Calibri" w:cs="Calibri"/>
              </w:rPr>
              <w:t>Valls</w:t>
            </w:r>
            <w:proofErr w:type="spellEnd"/>
          </w:p>
        </w:tc>
        <w:tc>
          <w:tcPr>
            <w:tcW w:w="1701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C27894</w:t>
            </w:r>
          </w:p>
        </w:tc>
      </w:tr>
      <w:tr w:rsidR="009A733B" w:rsidRPr="001F69CF" w:rsidTr="001F69CF">
        <w:tc>
          <w:tcPr>
            <w:tcW w:w="710" w:type="dxa"/>
            <w:vAlign w:val="center"/>
          </w:tcPr>
          <w:p w:rsidR="009A733B" w:rsidRPr="001F69CF" w:rsidRDefault="00AA77D3" w:rsidP="001F69C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276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515.45 D229</w:t>
            </w:r>
          </w:p>
        </w:tc>
        <w:tc>
          <w:tcPr>
            <w:tcW w:w="5811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Integrable models / Ashok Das</w:t>
            </w:r>
          </w:p>
        </w:tc>
        <w:tc>
          <w:tcPr>
            <w:tcW w:w="1701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C27887</w:t>
            </w:r>
          </w:p>
        </w:tc>
      </w:tr>
      <w:tr w:rsidR="009A733B" w:rsidRPr="001F69CF" w:rsidTr="001F69CF">
        <w:tc>
          <w:tcPr>
            <w:tcW w:w="710" w:type="dxa"/>
            <w:vAlign w:val="center"/>
          </w:tcPr>
          <w:p w:rsidR="009A733B" w:rsidRPr="001F69CF" w:rsidRDefault="00AA77D3" w:rsidP="001F69C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276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515.8 R161</w:t>
            </w:r>
          </w:p>
        </w:tc>
        <w:tc>
          <w:tcPr>
            <w:tcW w:w="5811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Surprises and counterexamples in real function theory / A.R. Rajwade and A.K. Bhandari</w:t>
            </w:r>
          </w:p>
        </w:tc>
        <w:tc>
          <w:tcPr>
            <w:tcW w:w="1701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C27875</w:t>
            </w:r>
          </w:p>
        </w:tc>
      </w:tr>
      <w:tr w:rsidR="00087A5A" w:rsidRPr="001F69CF" w:rsidTr="001F69CF">
        <w:tc>
          <w:tcPr>
            <w:tcW w:w="9498" w:type="dxa"/>
            <w:gridSpan w:val="4"/>
            <w:vAlign w:val="center"/>
          </w:tcPr>
          <w:p w:rsidR="00087A5A" w:rsidRPr="001F69CF" w:rsidRDefault="00B432EC" w:rsidP="001F69CF">
            <w:pPr>
              <w:jc w:val="center"/>
              <w:rPr>
                <w:rFonts w:ascii="Calibri" w:hAnsi="Calibri" w:cs="Calibri"/>
                <w:i/>
                <w:sz w:val="24"/>
                <w:szCs w:val="24"/>
              </w:rPr>
            </w:pPr>
            <w:r w:rsidRPr="001F69CF">
              <w:rPr>
                <w:rFonts w:ascii="Calibri" w:hAnsi="Calibri" w:cs="Calibri"/>
                <w:b/>
                <w:i/>
                <w:sz w:val="24"/>
                <w:szCs w:val="24"/>
              </w:rPr>
              <w:t>516:</w:t>
            </w:r>
            <w:r w:rsidR="00087A5A" w:rsidRPr="001F69CF">
              <w:rPr>
                <w:rFonts w:ascii="Calibri" w:hAnsi="Calibri" w:cs="Calibri"/>
                <w:b/>
                <w:i/>
                <w:sz w:val="24"/>
                <w:szCs w:val="24"/>
              </w:rPr>
              <w:t xml:space="preserve"> Geometry</w:t>
            </w:r>
          </w:p>
        </w:tc>
      </w:tr>
      <w:tr w:rsidR="009A733B" w:rsidRPr="001F69CF" w:rsidTr="001F69CF">
        <w:tc>
          <w:tcPr>
            <w:tcW w:w="710" w:type="dxa"/>
            <w:vAlign w:val="center"/>
          </w:tcPr>
          <w:p w:rsidR="009A733B" w:rsidRPr="001F69CF" w:rsidRDefault="00AA77D3" w:rsidP="001F69C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1276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 xml:space="preserve">516.35 </w:t>
            </w:r>
            <w:r w:rsidRPr="001F69CF">
              <w:rPr>
                <w:rFonts w:ascii="Calibri" w:hAnsi="Calibri" w:cs="Calibri"/>
              </w:rPr>
              <w:lastRenderedPageBreak/>
              <w:t>L718</w:t>
            </w:r>
          </w:p>
        </w:tc>
        <w:tc>
          <w:tcPr>
            <w:tcW w:w="5811" w:type="dxa"/>
            <w:vAlign w:val="center"/>
          </w:tcPr>
          <w:p w:rsidR="009A733B" w:rsidRPr="001F69CF" w:rsidRDefault="00AA77D3" w:rsidP="001F69CF">
            <w:pPr>
              <w:jc w:val="center"/>
              <w:rPr>
                <w:rFonts w:ascii="Calibri" w:hAnsi="Calibri" w:cs="Calibri"/>
              </w:rPr>
            </w:pPr>
            <w:r w:rsidRPr="00AA77D3">
              <w:rPr>
                <w:rFonts w:ascii="Calibri" w:hAnsi="Calibri" w:cs="Calibri"/>
              </w:rPr>
              <w:lastRenderedPageBreak/>
              <w:t xml:space="preserve">Isolated quotient singularities in positive characteristic / </w:t>
            </w:r>
            <w:r w:rsidRPr="00AA77D3">
              <w:rPr>
                <w:rFonts w:ascii="Calibri" w:hAnsi="Calibri" w:cs="Calibri"/>
              </w:rPr>
              <w:lastRenderedPageBreak/>
              <w:t xml:space="preserve">Christian </w:t>
            </w:r>
            <w:proofErr w:type="spellStart"/>
            <w:r w:rsidRPr="00AA77D3">
              <w:rPr>
                <w:rFonts w:ascii="Calibri" w:hAnsi="Calibri" w:cs="Calibri"/>
              </w:rPr>
              <w:t>Liedtke</w:t>
            </w:r>
            <w:proofErr w:type="spellEnd"/>
            <w:r w:rsidRPr="00AA77D3">
              <w:rPr>
                <w:rFonts w:ascii="Calibri" w:hAnsi="Calibri" w:cs="Calibri"/>
              </w:rPr>
              <w:t xml:space="preserve">, </w:t>
            </w:r>
            <w:proofErr w:type="spellStart"/>
            <w:r w:rsidRPr="00AA77D3">
              <w:rPr>
                <w:rFonts w:ascii="Calibri" w:hAnsi="Calibri" w:cs="Calibri"/>
              </w:rPr>
              <w:t>Gebhard</w:t>
            </w:r>
            <w:proofErr w:type="spellEnd"/>
            <w:r w:rsidRPr="00AA77D3">
              <w:rPr>
                <w:rFonts w:ascii="Calibri" w:hAnsi="Calibri" w:cs="Calibri"/>
              </w:rPr>
              <w:t xml:space="preserve"> Martin and </w:t>
            </w:r>
            <w:proofErr w:type="spellStart"/>
            <w:r w:rsidRPr="00AA77D3">
              <w:rPr>
                <w:rFonts w:ascii="Calibri" w:hAnsi="Calibri" w:cs="Calibri"/>
              </w:rPr>
              <w:t>Yuya</w:t>
            </w:r>
            <w:proofErr w:type="spellEnd"/>
            <w:r w:rsidRPr="00AA77D3">
              <w:rPr>
                <w:rFonts w:ascii="Calibri" w:hAnsi="Calibri" w:cs="Calibri"/>
              </w:rPr>
              <w:t xml:space="preserve"> Matsumoto</w:t>
            </w:r>
          </w:p>
        </w:tc>
        <w:tc>
          <w:tcPr>
            <w:tcW w:w="1701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lastRenderedPageBreak/>
              <w:t>C27900</w:t>
            </w:r>
          </w:p>
        </w:tc>
      </w:tr>
      <w:tr w:rsidR="009A733B" w:rsidRPr="001F69CF" w:rsidTr="001F69CF">
        <w:tc>
          <w:tcPr>
            <w:tcW w:w="710" w:type="dxa"/>
            <w:vAlign w:val="center"/>
          </w:tcPr>
          <w:p w:rsidR="009A733B" w:rsidRPr="001F69CF" w:rsidRDefault="00AA77D3" w:rsidP="001F69C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15</w:t>
            </w:r>
          </w:p>
        </w:tc>
        <w:tc>
          <w:tcPr>
            <w:tcW w:w="1276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516.36 M965</w:t>
            </w:r>
          </w:p>
        </w:tc>
        <w:tc>
          <w:tcPr>
            <w:tcW w:w="5811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Analysis on manifolds / James R. Munkres</w:t>
            </w:r>
          </w:p>
        </w:tc>
        <w:tc>
          <w:tcPr>
            <w:tcW w:w="1701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C27876</w:t>
            </w:r>
          </w:p>
        </w:tc>
      </w:tr>
      <w:tr w:rsidR="00087A5A" w:rsidRPr="001F69CF" w:rsidTr="001F69CF">
        <w:tc>
          <w:tcPr>
            <w:tcW w:w="9498" w:type="dxa"/>
            <w:gridSpan w:val="4"/>
            <w:vAlign w:val="center"/>
          </w:tcPr>
          <w:p w:rsidR="00087A5A" w:rsidRPr="001F69CF" w:rsidRDefault="00B432EC" w:rsidP="001F69CF">
            <w:pPr>
              <w:jc w:val="center"/>
              <w:rPr>
                <w:rFonts w:ascii="Calibri" w:hAnsi="Calibri" w:cs="Calibri"/>
                <w:i/>
                <w:sz w:val="24"/>
                <w:szCs w:val="24"/>
              </w:rPr>
            </w:pPr>
            <w:r w:rsidRPr="001F69CF">
              <w:rPr>
                <w:rFonts w:ascii="Calibri" w:hAnsi="Calibri" w:cs="Calibri"/>
                <w:b/>
                <w:i/>
                <w:sz w:val="24"/>
                <w:szCs w:val="24"/>
              </w:rPr>
              <w:t>530:</w:t>
            </w:r>
            <w:r w:rsidR="00087A5A" w:rsidRPr="001F69CF">
              <w:rPr>
                <w:rFonts w:ascii="Calibri" w:hAnsi="Calibri" w:cs="Calibri"/>
                <w:b/>
                <w:i/>
                <w:sz w:val="24"/>
                <w:szCs w:val="24"/>
              </w:rPr>
              <w:t xml:space="preserve"> Physics (General)</w:t>
            </w:r>
          </w:p>
        </w:tc>
      </w:tr>
      <w:tr w:rsidR="009A733B" w:rsidRPr="001F69CF" w:rsidTr="001F69CF">
        <w:tc>
          <w:tcPr>
            <w:tcW w:w="710" w:type="dxa"/>
            <w:vAlign w:val="center"/>
          </w:tcPr>
          <w:p w:rsidR="009A733B" w:rsidRPr="001F69CF" w:rsidRDefault="00AA77D3" w:rsidP="001F69C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1276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530.12 B165</w:t>
            </w:r>
          </w:p>
        </w:tc>
        <w:tc>
          <w:tcPr>
            <w:tcW w:w="5811" w:type="dxa"/>
            <w:vAlign w:val="center"/>
          </w:tcPr>
          <w:p w:rsidR="009A733B" w:rsidRPr="001F69CF" w:rsidRDefault="00C77D5E" w:rsidP="001F69CF">
            <w:pPr>
              <w:jc w:val="center"/>
              <w:rPr>
                <w:rFonts w:ascii="Calibri" w:hAnsi="Calibri" w:cs="Calibri"/>
              </w:rPr>
            </w:pPr>
            <w:r w:rsidRPr="00C77D5E">
              <w:rPr>
                <w:rFonts w:ascii="Calibri" w:hAnsi="Calibri" w:cs="Calibri"/>
              </w:rPr>
              <w:t>Classical and quantum approach to BIS effect / M.M. Bajaj</w:t>
            </w:r>
          </w:p>
        </w:tc>
        <w:tc>
          <w:tcPr>
            <w:tcW w:w="1701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C27882</w:t>
            </w:r>
          </w:p>
        </w:tc>
      </w:tr>
      <w:tr w:rsidR="009A733B" w:rsidRPr="001F69CF" w:rsidTr="001F69CF">
        <w:tc>
          <w:tcPr>
            <w:tcW w:w="710" w:type="dxa"/>
            <w:vAlign w:val="center"/>
          </w:tcPr>
          <w:p w:rsidR="009A733B" w:rsidRPr="001F69CF" w:rsidRDefault="00AA77D3" w:rsidP="001F69C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1276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530.15222 C821</w:t>
            </w:r>
          </w:p>
        </w:tc>
        <w:tc>
          <w:tcPr>
            <w:tcW w:w="5811" w:type="dxa"/>
            <w:vAlign w:val="center"/>
          </w:tcPr>
          <w:p w:rsidR="009A733B" w:rsidRPr="001F69CF" w:rsidRDefault="00C77D5E" w:rsidP="001F69CF">
            <w:pPr>
              <w:jc w:val="center"/>
              <w:rPr>
                <w:rFonts w:ascii="Calibri" w:hAnsi="Calibri" w:cs="Calibri"/>
              </w:rPr>
            </w:pPr>
            <w:r w:rsidRPr="00C77D5E">
              <w:rPr>
                <w:rFonts w:ascii="Calibri" w:hAnsi="Calibri" w:cs="Calibri"/>
              </w:rPr>
              <w:t>Group theory in physics : Volume 2 / J.F. Cornwell</w:t>
            </w:r>
          </w:p>
        </w:tc>
        <w:tc>
          <w:tcPr>
            <w:tcW w:w="1701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C27886</w:t>
            </w:r>
          </w:p>
        </w:tc>
      </w:tr>
      <w:tr w:rsidR="009A733B" w:rsidRPr="001F69CF" w:rsidTr="001F69CF">
        <w:tc>
          <w:tcPr>
            <w:tcW w:w="710" w:type="dxa"/>
            <w:vAlign w:val="center"/>
          </w:tcPr>
          <w:p w:rsidR="009A733B" w:rsidRPr="001F69CF" w:rsidRDefault="00AA77D3" w:rsidP="001F69C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1276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530.41 C434</w:t>
            </w:r>
          </w:p>
        </w:tc>
        <w:tc>
          <w:tcPr>
            <w:tcW w:w="5811" w:type="dxa"/>
            <w:vAlign w:val="center"/>
          </w:tcPr>
          <w:p w:rsidR="009A733B" w:rsidRPr="001F69CF" w:rsidRDefault="00C77D5E" w:rsidP="001F69CF">
            <w:pPr>
              <w:jc w:val="center"/>
              <w:rPr>
                <w:rFonts w:ascii="Calibri" w:hAnsi="Calibri" w:cs="Calibri"/>
              </w:rPr>
            </w:pPr>
            <w:r w:rsidRPr="00C77D5E">
              <w:rPr>
                <w:rFonts w:ascii="Calibri" w:hAnsi="Calibri" w:cs="Calibri"/>
              </w:rPr>
              <w:t xml:space="preserve">Principles of condensed matter physics / P.M. </w:t>
            </w:r>
            <w:proofErr w:type="spellStart"/>
            <w:r w:rsidRPr="00C77D5E">
              <w:rPr>
                <w:rFonts w:ascii="Calibri" w:hAnsi="Calibri" w:cs="Calibri"/>
              </w:rPr>
              <w:t>Chaikin</w:t>
            </w:r>
            <w:proofErr w:type="spellEnd"/>
            <w:r w:rsidRPr="00C77D5E">
              <w:rPr>
                <w:rFonts w:ascii="Calibri" w:hAnsi="Calibri" w:cs="Calibri"/>
              </w:rPr>
              <w:t xml:space="preserve"> and T.C. </w:t>
            </w:r>
            <w:proofErr w:type="spellStart"/>
            <w:r w:rsidRPr="00C77D5E">
              <w:rPr>
                <w:rFonts w:ascii="Calibri" w:hAnsi="Calibri" w:cs="Calibri"/>
              </w:rPr>
              <w:t>Lubensky</w:t>
            </w:r>
            <w:proofErr w:type="spellEnd"/>
          </w:p>
        </w:tc>
        <w:tc>
          <w:tcPr>
            <w:tcW w:w="1701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C27884</w:t>
            </w:r>
          </w:p>
        </w:tc>
      </w:tr>
      <w:tr w:rsidR="009A733B" w:rsidRPr="001F69CF" w:rsidTr="001F69CF">
        <w:tc>
          <w:tcPr>
            <w:tcW w:w="710" w:type="dxa"/>
            <w:vAlign w:val="center"/>
          </w:tcPr>
          <w:p w:rsidR="009A733B" w:rsidRPr="001F69CF" w:rsidRDefault="00AA77D3" w:rsidP="001F69C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1276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530.41 K11</w:t>
            </w:r>
          </w:p>
        </w:tc>
        <w:tc>
          <w:tcPr>
            <w:tcW w:w="5811" w:type="dxa"/>
            <w:vAlign w:val="center"/>
          </w:tcPr>
          <w:p w:rsidR="009A733B" w:rsidRPr="001F69CF" w:rsidRDefault="00C77D5E" w:rsidP="001F69CF">
            <w:pPr>
              <w:jc w:val="center"/>
              <w:rPr>
                <w:rFonts w:ascii="Calibri" w:hAnsi="Calibri" w:cs="Calibri"/>
              </w:rPr>
            </w:pPr>
            <w:r w:rsidRPr="00C77D5E">
              <w:rPr>
                <w:rFonts w:ascii="Calibri" w:hAnsi="Calibri" w:cs="Calibri"/>
              </w:rPr>
              <w:t xml:space="preserve">Solid state physics / C.M. </w:t>
            </w:r>
            <w:proofErr w:type="spellStart"/>
            <w:r w:rsidRPr="00C77D5E">
              <w:rPr>
                <w:rFonts w:ascii="Calibri" w:hAnsi="Calibri" w:cs="Calibri"/>
              </w:rPr>
              <w:t>Kachhava</w:t>
            </w:r>
            <w:proofErr w:type="spellEnd"/>
          </w:p>
        </w:tc>
        <w:tc>
          <w:tcPr>
            <w:tcW w:w="1701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C27888</w:t>
            </w:r>
          </w:p>
        </w:tc>
      </w:tr>
      <w:tr w:rsidR="00087A5A" w:rsidRPr="001F69CF" w:rsidTr="001F69CF">
        <w:tc>
          <w:tcPr>
            <w:tcW w:w="9498" w:type="dxa"/>
            <w:gridSpan w:val="4"/>
            <w:vAlign w:val="center"/>
          </w:tcPr>
          <w:p w:rsidR="00087A5A" w:rsidRPr="00F42741" w:rsidRDefault="00B432EC" w:rsidP="001F69CF">
            <w:pPr>
              <w:jc w:val="center"/>
              <w:rPr>
                <w:rFonts w:ascii="Calibri" w:hAnsi="Calibri" w:cs="Calibri"/>
                <w:i/>
                <w:sz w:val="24"/>
                <w:szCs w:val="24"/>
              </w:rPr>
            </w:pPr>
            <w:r w:rsidRPr="00F42741">
              <w:rPr>
                <w:rFonts w:ascii="Calibri" w:hAnsi="Calibri" w:cs="Calibri"/>
                <w:b/>
                <w:i/>
                <w:sz w:val="24"/>
                <w:szCs w:val="24"/>
              </w:rPr>
              <w:t>535:</w:t>
            </w:r>
            <w:r w:rsidR="00087A5A" w:rsidRPr="00F42741">
              <w:rPr>
                <w:rFonts w:ascii="Calibri" w:hAnsi="Calibri" w:cs="Calibri"/>
                <w:b/>
                <w:i/>
                <w:sz w:val="24"/>
                <w:szCs w:val="24"/>
              </w:rPr>
              <w:t xml:space="preserve"> </w:t>
            </w:r>
            <w:r w:rsidRPr="00F42741">
              <w:rPr>
                <w:rFonts w:ascii="Calibri" w:hAnsi="Calibri" w:cs="Calibri"/>
                <w:b/>
                <w:i/>
                <w:sz w:val="24"/>
                <w:szCs w:val="24"/>
              </w:rPr>
              <w:t>Light &amp; Related Radiation</w:t>
            </w:r>
          </w:p>
        </w:tc>
      </w:tr>
      <w:tr w:rsidR="009A733B" w:rsidRPr="001F69CF" w:rsidTr="001F69CF">
        <w:tc>
          <w:tcPr>
            <w:tcW w:w="710" w:type="dxa"/>
            <w:vAlign w:val="center"/>
          </w:tcPr>
          <w:p w:rsidR="009A733B" w:rsidRPr="001F69CF" w:rsidRDefault="000146C8" w:rsidP="001F69C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1276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535 V461</w:t>
            </w:r>
          </w:p>
        </w:tc>
        <w:tc>
          <w:tcPr>
            <w:tcW w:w="5811" w:type="dxa"/>
            <w:vAlign w:val="center"/>
          </w:tcPr>
          <w:p w:rsidR="009A733B" w:rsidRPr="001F69CF" w:rsidRDefault="00C77D5E" w:rsidP="001F69CF">
            <w:pPr>
              <w:jc w:val="center"/>
              <w:rPr>
                <w:rFonts w:ascii="Calibri" w:hAnsi="Calibri" w:cs="Calibri"/>
              </w:rPr>
            </w:pPr>
            <w:r w:rsidRPr="00C77D5E">
              <w:rPr>
                <w:rFonts w:ascii="Calibri" w:hAnsi="Calibri" w:cs="Calibri"/>
              </w:rPr>
              <w:t xml:space="preserve">At the speed of light / G. </w:t>
            </w:r>
            <w:proofErr w:type="spellStart"/>
            <w:r w:rsidRPr="00C77D5E">
              <w:rPr>
                <w:rFonts w:ascii="Calibri" w:hAnsi="Calibri" w:cs="Calibri"/>
              </w:rPr>
              <w:t>Venkataraman</w:t>
            </w:r>
            <w:proofErr w:type="spellEnd"/>
          </w:p>
        </w:tc>
        <w:tc>
          <w:tcPr>
            <w:tcW w:w="1701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C27889</w:t>
            </w:r>
          </w:p>
        </w:tc>
      </w:tr>
      <w:tr w:rsidR="00087A5A" w:rsidRPr="001F69CF" w:rsidTr="001F69CF">
        <w:tc>
          <w:tcPr>
            <w:tcW w:w="9498" w:type="dxa"/>
            <w:gridSpan w:val="4"/>
            <w:vAlign w:val="center"/>
          </w:tcPr>
          <w:p w:rsidR="00087A5A" w:rsidRPr="00F42741" w:rsidRDefault="00B432EC" w:rsidP="001F69CF">
            <w:pPr>
              <w:jc w:val="center"/>
              <w:rPr>
                <w:rFonts w:ascii="Calibri" w:hAnsi="Calibri" w:cs="Calibri"/>
                <w:i/>
                <w:sz w:val="24"/>
                <w:szCs w:val="24"/>
              </w:rPr>
            </w:pPr>
            <w:r w:rsidRPr="00F42741">
              <w:rPr>
                <w:rFonts w:ascii="Calibri" w:hAnsi="Calibri" w:cs="Calibri"/>
                <w:b/>
                <w:i/>
                <w:sz w:val="24"/>
                <w:szCs w:val="24"/>
              </w:rPr>
              <w:t>536:</w:t>
            </w:r>
            <w:r w:rsidR="00087A5A" w:rsidRPr="00F42741">
              <w:rPr>
                <w:rFonts w:ascii="Calibri" w:hAnsi="Calibri" w:cs="Calibri"/>
                <w:b/>
                <w:i/>
                <w:sz w:val="24"/>
                <w:szCs w:val="24"/>
              </w:rPr>
              <w:t xml:space="preserve"> Heat</w:t>
            </w:r>
          </w:p>
        </w:tc>
      </w:tr>
      <w:tr w:rsidR="009A733B" w:rsidRPr="001F69CF" w:rsidTr="001F69CF">
        <w:tc>
          <w:tcPr>
            <w:tcW w:w="710" w:type="dxa"/>
            <w:vAlign w:val="center"/>
          </w:tcPr>
          <w:p w:rsidR="009A733B" w:rsidRPr="001F69CF" w:rsidRDefault="000146C8" w:rsidP="001F69C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1276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536 Sa131</w:t>
            </w:r>
          </w:p>
        </w:tc>
        <w:tc>
          <w:tcPr>
            <w:tcW w:w="5811" w:type="dxa"/>
            <w:vAlign w:val="center"/>
          </w:tcPr>
          <w:p w:rsidR="009A733B" w:rsidRPr="001F69CF" w:rsidRDefault="00DE1B4E" w:rsidP="001F69CF">
            <w:pPr>
              <w:jc w:val="center"/>
              <w:rPr>
                <w:rFonts w:ascii="Calibri" w:hAnsi="Calibri" w:cs="Calibri"/>
              </w:rPr>
            </w:pPr>
            <w:r w:rsidRPr="00DE1B4E">
              <w:rPr>
                <w:rFonts w:ascii="Calibri" w:hAnsi="Calibri" w:cs="Calibri"/>
              </w:rPr>
              <w:t xml:space="preserve">A treatise on heat / M.N. </w:t>
            </w:r>
            <w:proofErr w:type="spellStart"/>
            <w:r w:rsidRPr="00DE1B4E">
              <w:rPr>
                <w:rFonts w:ascii="Calibri" w:hAnsi="Calibri" w:cs="Calibri"/>
              </w:rPr>
              <w:t>Saha</w:t>
            </w:r>
            <w:proofErr w:type="spellEnd"/>
          </w:p>
        </w:tc>
        <w:tc>
          <w:tcPr>
            <w:tcW w:w="1701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C27879</w:t>
            </w:r>
          </w:p>
        </w:tc>
      </w:tr>
      <w:tr w:rsidR="00087A5A" w:rsidRPr="001F69CF" w:rsidTr="001F69CF">
        <w:tc>
          <w:tcPr>
            <w:tcW w:w="9498" w:type="dxa"/>
            <w:gridSpan w:val="4"/>
            <w:vAlign w:val="center"/>
          </w:tcPr>
          <w:p w:rsidR="00087A5A" w:rsidRPr="00F42741" w:rsidRDefault="00B432EC" w:rsidP="001F69CF">
            <w:pPr>
              <w:jc w:val="center"/>
              <w:rPr>
                <w:rFonts w:ascii="Calibri" w:hAnsi="Calibri" w:cs="Calibri"/>
                <w:i/>
                <w:sz w:val="24"/>
                <w:szCs w:val="24"/>
              </w:rPr>
            </w:pPr>
            <w:r w:rsidRPr="00F42741">
              <w:rPr>
                <w:rFonts w:ascii="Calibri" w:hAnsi="Calibri" w:cs="Calibri"/>
                <w:b/>
                <w:i/>
                <w:sz w:val="24"/>
                <w:szCs w:val="24"/>
              </w:rPr>
              <w:t>539:</w:t>
            </w:r>
            <w:r w:rsidR="00087A5A" w:rsidRPr="00F42741">
              <w:rPr>
                <w:rFonts w:ascii="Calibri" w:hAnsi="Calibri" w:cs="Calibri"/>
                <w:b/>
                <w:i/>
                <w:sz w:val="24"/>
                <w:szCs w:val="24"/>
              </w:rPr>
              <w:t xml:space="preserve"> Modern Physics</w:t>
            </w:r>
          </w:p>
        </w:tc>
      </w:tr>
      <w:tr w:rsidR="009A733B" w:rsidRPr="001F69CF" w:rsidTr="001F69CF">
        <w:tc>
          <w:tcPr>
            <w:tcW w:w="710" w:type="dxa"/>
            <w:vAlign w:val="center"/>
          </w:tcPr>
          <w:p w:rsidR="009A733B" w:rsidRPr="001F69CF" w:rsidRDefault="000146C8" w:rsidP="001F69C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1276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539.7 L779</w:t>
            </w:r>
          </w:p>
        </w:tc>
        <w:tc>
          <w:tcPr>
            <w:tcW w:w="5811" w:type="dxa"/>
            <w:vAlign w:val="center"/>
          </w:tcPr>
          <w:p w:rsidR="009A733B" w:rsidRPr="001F69CF" w:rsidRDefault="00DE1B4E" w:rsidP="001F69CF">
            <w:pPr>
              <w:jc w:val="center"/>
              <w:rPr>
                <w:rFonts w:ascii="Calibri" w:hAnsi="Calibri" w:cs="Calibri"/>
              </w:rPr>
            </w:pPr>
            <w:r w:rsidRPr="00DE1B4E">
              <w:rPr>
                <w:rFonts w:ascii="Calibri" w:hAnsi="Calibri" w:cs="Calibri"/>
              </w:rPr>
              <w:t>Atomic and nuclear physics : an introduction in S.I. units / T.A. Littlefield and N. Thorley</w:t>
            </w:r>
          </w:p>
        </w:tc>
        <w:tc>
          <w:tcPr>
            <w:tcW w:w="1701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C27880</w:t>
            </w:r>
          </w:p>
        </w:tc>
      </w:tr>
      <w:tr w:rsidR="009A733B" w:rsidRPr="001F69CF" w:rsidTr="001F69CF">
        <w:tc>
          <w:tcPr>
            <w:tcW w:w="710" w:type="dxa"/>
            <w:vAlign w:val="center"/>
          </w:tcPr>
          <w:p w:rsidR="009A733B" w:rsidRPr="001F69CF" w:rsidRDefault="000146C8" w:rsidP="001F69C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1276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539.7 W131</w:t>
            </w:r>
          </w:p>
        </w:tc>
        <w:tc>
          <w:tcPr>
            <w:tcW w:w="5811" w:type="dxa"/>
            <w:vAlign w:val="center"/>
          </w:tcPr>
          <w:p w:rsidR="009A733B" w:rsidRPr="001F69CF" w:rsidRDefault="00DE1B4E" w:rsidP="001F69CF">
            <w:pPr>
              <w:jc w:val="center"/>
              <w:rPr>
                <w:rFonts w:ascii="Calibri" w:hAnsi="Calibri" w:cs="Calibri"/>
              </w:rPr>
            </w:pPr>
            <w:r w:rsidRPr="00DE1B4E">
              <w:rPr>
                <w:rFonts w:ascii="Calibri" w:hAnsi="Calibri" w:cs="Calibri"/>
              </w:rPr>
              <w:t xml:space="preserve">Introductory nuclear physics / Y.R. </w:t>
            </w:r>
            <w:proofErr w:type="spellStart"/>
            <w:r w:rsidRPr="00DE1B4E">
              <w:rPr>
                <w:rFonts w:ascii="Calibri" w:hAnsi="Calibri" w:cs="Calibri"/>
              </w:rPr>
              <w:t>Waghmare</w:t>
            </w:r>
            <w:proofErr w:type="spellEnd"/>
          </w:p>
        </w:tc>
        <w:tc>
          <w:tcPr>
            <w:tcW w:w="1701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C27883</w:t>
            </w:r>
          </w:p>
        </w:tc>
      </w:tr>
      <w:tr w:rsidR="009A733B" w:rsidRPr="001F69CF" w:rsidTr="001F69CF">
        <w:tc>
          <w:tcPr>
            <w:tcW w:w="710" w:type="dxa"/>
            <w:vAlign w:val="center"/>
          </w:tcPr>
          <w:p w:rsidR="009A733B" w:rsidRPr="001F69CF" w:rsidRDefault="000146C8" w:rsidP="001F69C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1276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539.721 D255</w:t>
            </w:r>
          </w:p>
        </w:tc>
        <w:tc>
          <w:tcPr>
            <w:tcW w:w="5811" w:type="dxa"/>
            <w:vAlign w:val="center"/>
          </w:tcPr>
          <w:p w:rsidR="009A733B" w:rsidRPr="001F69CF" w:rsidRDefault="00DE1B4E" w:rsidP="001F69CF">
            <w:pPr>
              <w:jc w:val="center"/>
              <w:rPr>
                <w:rFonts w:ascii="Calibri" w:hAnsi="Calibri" w:cs="Calibri"/>
              </w:rPr>
            </w:pPr>
            <w:r w:rsidRPr="00DE1B4E">
              <w:rPr>
                <w:rFonts w:ascii="Calibri" w:hAnsi="Calibri" w:cs="Calibri"/>
              </w:rPr>
              <w:t>Superstrings : a theory of everything / P.C.W. Davies and J. Brown eds.</w:t>
            </w:r>
          </w:p>
        </w:tc>
        <w:tc>
          <w:tcPr>
            <w:tcW w:w="1701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C27885</w:t>
            </w:r>
          </w:p>
        </w:tc>
      </w:tr>
      <w:tr w:rsidR="00087A5A" w:rsidRPr="001F69CF" w:rsidTr="001F69CF">
        <w:tc>
          <w:tcPr>
            <w:tcW w:w="9498" w:type="dxa"/>
            <w:gridSpan w:val="4"/>
            <w:vAlign w:val="center"/>
          </w:tcPr>
          <w:p w:rsidR="00087A5A" w:rsidRPr="00F42741" w:rsidRDefault="00B432EC" w:rsidP="001F69CF">
            <w:pPr>
              <w:jc w:val="center"/>
              <w:rPr>
                <w:rFonts w:ascii="Calibri" w:hAnsi="Calibri" w:cs="Calibri"/>
                <w:i/>
                <w:sz w:val="24"/>
                <w:szCs w:val="24"/>
              </w:rPr>
            </w:pPr>
            <w:r w:rsidRPr="00F42741">
              <w:rPr>
                <w:rFonts w:ascii="Calibri" w:hAnsi="Calibri" w:cs="Calibri"/>
                <w:b/>
                <w:i/>
                <w:sz w:val="24"/>
                <w:szCs w:val="24"/>
              </w:rPr>
              <w:t>551:</w:t>
            </w:r>
            <w:r w:rsidR="00087A5A" w:rsidRPr="00F42741">
              <w:rPr>
                <w:rFonts w:ascii="Calibri" w:hAnsi="Calibri" w:cs="Calibri"/>
                <w:b/>
                <w:i/>
                <w:sz w:val="24"/>
                <w:szCs w:val="24"/>
              </w:rPr>
              <w:t xml:space="preserve"> </w:t>
            </w:r>
            <w:r w:rsidRPr="00F42741">
              <w:rPr>
                <w:rFonts w:ascii="Calibri" w:hAnsi="Calibri" w:cs="Calibri"/>
                <w:b/>
                <w:i/>
                <w:sz w:val="24"/>
                <w:szCs w:val="24"/>
              </w:rPr>
              <w:t xml:space="preserve">Geology, Hydrology &amp; </w:t>
            </w:r>
            <w:r w:rsidR="00087A5A" w:rsidRPr="00F42741">
              <w:rPr>
                <w:rFonts w:ascii="Calibri" w:hAnsi="Calibri" w:cs="Calibri"/>
                <w:b/>
                <w:i/>
                <w:sz w:val="24"/>
                <w:szCs w:val="24"/>
              </w:rPr>
              <w:t>Meteorology</w:t>
            </w:r>
          </w:p>
        </w:tc>
      </w:tr>
      <w:tr w:rsidR="009A733B" w:rsidRPr="001F69CF" w:rsidTr="001F69CF">
        <w:tc>
          <w:tcPr>
            <w:tcW w:w="710" w:type="dxa"/>
            <w:vAlign w:val="center"/>
          </w:tcPr>
          <w:p w:rsidR="009A733B" w:rsidRPr="001F69CF" w:rsidRDefault="000146C8" w:rsidP="001F69C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1276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551.518(54) K19</w:t>
            </w:r>
          </w:p>
        </w:tc>
        <w:tc>
          <w:tcPr>
            <w:tcW w:w="5811" w:type="dxa"/>
            <w:vAlign w:val="center"/>
          </w:tcPr>
          <w:p w:rsidR="009A733B" w:rsidRPr="001F69CF" w:rsidRDefault="00DE1B4E" w:rsidP="001F69CF">
            <w:pPr>
              <w:jc w:val="center"/>
              <w:rPr>
                <w:rFonts w:ascii="Calibri" w:hAnsi="Calibri" w:cs="Calibri"/>
              </w:rPr>
            </w:pPr>
            <w:r w:rsidRPr="00DE1B4E">
              <w:rPr>
                <w:rFonts w:ascii="Calibri" w:hAnsi="Calibri" w:cs="Calibri"/>
              </w:rPr>
              <w:t xml:space="preserve">Indian monsoon and its frontiers / V. S. </w:t>
            </w:r>
            <w:proofErr w:type="spellStart"/>
            <w:r w:rsidRPr="00DE1B4E">
              <w:rPr>
                <w:rFonts w:ascii="Calibri" w:hAnsi="Calibri" w:cs="Calibri"/>
              </w:rPr>
              <w:t>Katiyar</w:t>
            </w:r>
            <w:proofErr w:type="spellEnd"/>
          </w:p>
        </w:tc>
        <w:tc>
          <w:tcPr>
            <w:tcW w:w="1701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C27896</w:t>
            </w:r>
          </w:p>
        </w:tc>
      </w:tr>
      <w:tr w:rsidR="00087A5A" w:rsidRPr="001F69CF" w:rsidTr="001F69CF">
        <w:tc>
          <w:tcPr>
            <w:tcW w:w="9498" w:type="dxa"/>
            <w:gridSpan w:val="4"/>
            <w:vAlign w:val="center"/>
          </w:tcPr>
          <w:p w:rsidR="00087A5A" w:rsidRPr="00F42741" w:rsidRDefault="001F69CF" w:rsidP="001F69CF">
            <w:pPr>
              <w:jc w:val="center"/>
              <w:rPr>
                <w:rFonts w:ascii="Calibri" w:hAnsi="Calibri" w:cs="Calibri"/>
                <w:i/>
                <w:sz w:val="24"/>
                <w:szCs w:val="24"/>
              </w:rPr>
            </w:pPr>
            <w:r w:rsidRPr="00F42741">
              <w:rPr>
                <w:rFonts w:ascii="Calibri" w:hAnsi="Calibri" w:cs="Calibri"/>
                <w:b/>
                <w:i/>
                <w:sz w:val="24"/>
                <w:szCs w:val="24"/>
              </w:rPr>
              <w:t>621:</w:t>
            </w:r>
            <w:r w:rsidR="00087A5A" w:rsidRPr="00F42741">
              <w:rPr>
                <w:rFonts w:ascii="Calibri" w:hAnsi="Calibri" w:cs="Calibri"/>
                <w:b/>
                <w:i/>
                <w:sz w:val="24"/>
                <w:szCs w:val="24"/>
              </w:rPr>
              <w:t xml:space="preserve"> Applied Physics</w:t>
            </w:r>
          </w:p>
        </w:tc>
      </w:tr>
      <w:tr w:rsidR="009A733B" w:rsidRPr="001F69CF" w:rsidTr="001F69CF">
        <w:tc>
          <w:tcPr>
            <w:tcW w:w="710" w:type="dxa"/>
            <w:vAlign w:val="center"/>
          </w:tcPr>
          <w:p w:rsidR="009A733B" w:rsidRPr="001F69CF" w:rsidRDefault="000146C8" w:rsidP="001F69C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1276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621.382 Y22</w:t>
            </w:r>
          </w:p>
        </w:tc>
        <w:tc>
          <w:tcPr>
            <w:tcW w:w="5811" w:type="dxa"/>
            <w:vAlign w:val="center"/>
          </w:tcPr>
          <w:p w:rsidR="009A733B" w:rsidRPr="001F69CF" w:rsidRDefault="00DE1B4E" w:rsidP="001F69CF">
            <w:pPr>
              <w:jc w:val="center"/>
              <w:rPr>
                <w:rFonts w:ascii="Calibri" w:hAnsi="Calibri" w:cs="Calibri"/>
              </w:rPr>
            </w:pPr>
            <w:r w:rsidRPr="00DE1B4E">
              <w:rPr>
                <w:rFonts w:ascii="Calibri" w:hAnsi="Calibri" w:cs="Calibri"/>
              </w:rPr>
              <w:t>Interference coordination for 5G cellular networks / Lu Yang, Wei Zhang</w:t>
            </w:r>
          </w:p>
        </w:tc>
        <w:tc>
          <w:tcPr>
            <w:tcW w:w="1701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C27891</w:t>
            </w:r>
          </w:p>
        </w:tc>
      </w:tr>
      <w:tr w:rsidR="00087A5A" w:rsidRPr="001F69CF" w:rsidTr="001F69CF">
        <w:tc>
          <w:tcPr>
            <w:tcW w:w="9498" w:type="dxa"/>
            <w:gridSpan w:val="4"/>
            <w:vAlign w:val="center"/>
          </w:tcPr>
          <w:p w:rsidR="00087A5A" w:rsidRPr="00F42741" w:rsidRDefault="001F69CF" w:rsidP="001F69CF">
            <w:pPr>
              <w:jc w:val="center"/>
              <w:rPr>
                <w:rFonts w:ascii="Calibri" w:hAnsi="Calibri" w:cs="Calibri"/>
                <w:i/>
                <w:sz w:val="24"/>
                <w:szCs w:val="24"/>
              </w:rPr>
            </w:pPr>
            <w:r w:rsidRPr="00F42741">
              <w:rPr>
                <w:rFonts w:ascii="Calibri" w:hAnsi="Calibri" w:cs="Calibri"/>
                <w:b/>
                <w:i/>
                <w:sz w:val="24"/>
                <w:szCs w:val="24"/>
              </w:rPr>
              <w:t>630:</w:t>
            </w:r>
            <w:r w:rsidR="00087A5A" w:rsidRPr="00F42741">
              <w:rPr>
                <w:rFonts w:ascii="Calibri" w:hAnsi="Calibri" w:cs="Calibri"/>
                <w:b/>
                <w:i/>
                <w:sz w:val="24"/>
                <w:szCs w:val="24"/>
              </w:rPr>
              <w:t xml:space="preserve"> Agriculture</w:t>
            </w:r>
            <w:r w:rsidRPr="00F42741">
              <w:rPr>
                <w:rFonts w:ascii="Calibri" w:hAnsi="Calibri" w:cs="Calibri"/>
                <w:b/>
                <w:i/>
                <w:sz w:val="24"/>
                <w:szCs w:val="24"/>
              </w:rPr>
              <w:t xml:space="preserve"> &amp; Related Technologies</w:t>
            </w:r>
          </w:p>
        </w:tc>
      </w:tr>
      <w:tr w:rsidR="009A733B" w:rsidRPr="001F69CF" w:rsidTr="001F69CF">
        <w:tc>
          <w:tcPr>
            <w:tcW w:w="710" w:type="dxa"/>
            <w:vAlign w:val="center"/>
          </w:tcPr>
          <w:p w:rsidR="009A733B" w:rsidRPr="001F69CF" w:rsidRDefault="000146C8" w:rsidP="001F69C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1276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631.58 In61</w:t>
            </w:r>
          </w:p>
        </w:tc>
        <w:tc>
          <w:tcPr>
            <w:tcW w:w="5811" w:type="dxa"/>
            <w:vAlign w:val="center"/>
          </w:tcPr>
          <w:p w:rsidR="009A733B" w:rsidRPr="001F69CF" w:rsidRDefault="00DE1B4E" w:rsidP="001F69CF">
            <w:pPr>
              <w:jc w:val="center"/>
              <w:rPr>
                <w:rFonts w:ascii="Calibri" w:hAnsi="Calibri" w:cs="Calibri"/>
              </w:rPr>
            </w:pPr>
            <w:r w:rsidRPr="00DE1B4E">
              <w:rPr>
                <w:rFonts w:ascii="Calibri" w:hAnsi="Calibri" w:cs="Calibri"/>
              </w:rPr>
              <w:t xml:space="preserve">Systems approaches for agricultural development : proceedings of the International Symposium on Systems Approaches for Agricultural Development, 2-6 December 1991, Bangkok, Thailand / edited by Frits Penning de </w:t>
            </w:r>
            <w:proofErr w:type="spellStart"/>
            <w:r w:rsidRPr="00DE1B4E">
              <w:rPr>
                <w:rFonts w:ascii="Calibri" w:hAnsi="Calibri" w:cs="Calibri"/>
              </w:rPr>
              <w:t>Vries</w:t>
            </w:r>
            <w:proofErr w:type="spellEnd"/>
            <w:r w:rsidRPr="00DE1B4E">
              <w:rPr>
                <w:rFonts w:ascii="Calibri" w:hAnsi="Calibri" w:cs="Calibri"/>
              </w:rPr>
              <w:t xml:space="preserve">, Paul </w:t>
            </w:r>
            <w:proofErr w:type="spellStart"/>
            <w:r w:rsidRPr="00DE1B4E">
              <w:rPr>
                <w:rFonts w:ascii="Calibri" w:hAnsi="Calibri" w:cs="Calibri"/>
              </w:rPr>
              <w:t>Teng</w:t>
            </w:r>
            <w:proofErr w:type="spellEnd"/>
            <w:r w:rsidRPr="00DE1B4E">
              <w:rPr>
                <w:rFonts w:ascii="Calibri" w:hAnsi="Calibri" w:cs="Calibri"/>
              </w:rPr>
              <w:t xml:space="preserve"> and </w:t>
            </w:r>
            <w:proofErr w:type="spellStart"/>
            <w:r w:rsidRPr="00DE1B4E">
              <w:rPr>
                <w:rFonts w:ascii="Calibri" w:hAnsi="Calibri" w:cs="Calibri"/>
              </w:rPr>
              <w:t>Klaas</w:t>
            </w:r>
            <w:proofErr w:type="spellEnd"/>
            <w:r w:rsidRPr="00DE1B4E">
              <w:rPr>
                <w:rFonts w:ascii="Calibri" w:hAnsi="Calibri" w:cs="Calibri"/>
              </w:rPr>
              <w:t xml:space="preserve"> </w:t>
            </w:r>
            <w:proofErr w:type="spellStart"/>
            <w:r w:rsidRPr="00DE1B4E">
              <w:rPr>
                <w:rFonts w:ascii="Calibri" w:hAnsi="Calibri" w:cs="Calibri"/>
              </w:rPr>
              <w:t>Metselaar</w:t>
            </w:r>
            <w:proofErr w:type="spellEnd"/>
          </w:p>
        </w:tc>
        <w:tc>
          <w:tcPr>
            <w:tcW w:w="1701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C27898</w:t>
            </w:r>
          </w:p>
        </w:tc>
      </w:tr>
      <w:tr w:rsidR="009A733B" w:rsidRPr="001F69CF" w:rsidTr="001F69CF">
        <w:tc>
          <w:tcPr>
            <w:tcW w:w="710" w:type="dxa"/>
            <w:vAlign w:val="center"/>
          </w:tcPr>
          <w:p w:rsidR="009A733B" w:rsidRPr="001F69CF" w:rsidRDefault="000146C8" w:rsidP="001F69C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1276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631.58 Sy989</w:t>
            </w:r>
          </w:p>
        </w:tc>
        <w:tc>
          <w:tcPr>
            <w:tcW w:w="5811" w:type="dxa"/>
            <w:vAlign w:val="center"/>
          </w:tcPr>
          <w:p w:rsidR="009A733B" w:rsidRPr="001F69CF" w:rsidRDefault="00DE1B4E" w:rsidP="001F69CF">
            <w:pPr>
              <w:jc w:val="center"/>
              <w:rPr>
                <w:rFonts w:ascii="Calibri" w:hAnsi="Calibri" w:cs="Calibri"/>
              </w:rPr>
            </w:pPr>
            <w:r w:rsidRPr="00DE1B4E">
              <w:rPr>
                <w:rFonts w:ascii="Calibri" w:hAnsi="Calibri" w:cs="Calibri"/>
              </w:rPr>
              <w:t xml:space="preserve">Proceedings of the </w:t>
            </w:r>
            <w:proofErr w:type="gramStart"/>
            <w:r w:rsidRPr="00DE1B4E">
              <w:rPr>
                <w:rFonts w:ascii="Calibri" w:hAnsi="Calibri" w:cs="Calibri"/>
              </w:rPr>
              <w:t>symposium :</w:t>
            </w:r>
            <w:proofErr w:type="gramEnd"/>
            <w:r w:rsidRPr="00DE1B4E">
              <w:rPr>
                <w:rFonts w:ascii="Calibri" w:hAnsi="Calibri" w:cs="Calibri"/>
              </w:rPr>
              <w:t xml:space="preserve"> non </w:t>
            </w:r>
            <w:proofErr w:type="spellStart"/>
            <w:r w:rsidRPr="00DE1B4E">
              <w:rPr>
                <w:rFonts w:ascii="Calibri" w:hAnsi="Calibri" w:cs="Calibri"/>
              </w:rPr>
              <w:t>monetory</w:t>
            </w:r>
            <w:proofErr w:type="spellEnd"/>
            <w:r w:rsidRPr="00DE1B4E">
              <w:rPr>
                <w:rFonts w:ascii="Calibri" w:hAnsi="Calibri" w:cs="Calibri"/>
              </w:rPr>
              <w:t xml:space="preserve"> inputs - field crop production held at Haryana Agricultural University, 11-12 February, 1978 / edited by P.S. </w:t>
            </w:r>
            <w:proofErr w:type="spellStart"/>
            <w:r w:rsidRPr="00DE1B4E">
              <w:rPr>
                <w:rFonts w:ascii="Calibri" w:hAnsi="Calibri" w:cs="Calibri"/>
              </w:rPr>
              <w:t>Lamba</w:t>
            </w:r>
            <w:proofErr w:type="spellEnd"/>
            <w:r w:rsidRPr="00DE1B4E">
              <w:rPr>
                <w:rFonts w:ascii="Calibri" w:hAnsi="Calibri" w:cs="Calibri"/>
              </w:rPr>
              <w:t xml:space="preserve"> et. al. ; Indian Society of Agronomy, Haryana Agricultural University, Indian Council of Agricultural Research</w:t>
            </w:r>
          </w:p>
        </w:tc>
        <w:tc>
          <w:tcPr>
            <w:tcW w:w="1701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C27897</w:t>
            </w:r>
          </w:p>
        </w:tc>
      </w:tr>
      <w:tr w:rsidR="009A733B" w:rsidRPr="001F69CF" w:rsidTr="001F69CF">
        <w:tc>
          <w:tcPr>
            <w:tcW w:w="710" w:type="dxa"/>
            <w:vAlign w:val="center"/>
          </w:tcPr>
          <w:p w:rsidR="009A733B" w:rsidRPr="001F69CF" w:rsidRDefault="000146C8" w:rsidP="001F69C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</w:t>
            </w:r>
          </w:p>
        </w:tc>
        <w:tc>
          <w:tcPr>
            <w:tcW w:w="1276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633.18 R495</w:t>
            </w:r>
          </w:p>
        </w:tc>
        <w:tc>
          <w:tcPr>
            <w:tcW w:w="5811" w:type="dxa"/>
            <w:vAlign w:val="center"/>
          </w:tcPr>
          <w:p w:rsidR="009A733B" w:rsidRPr="001F69CF" w:rsidRDefault="000146C8" w:rsidP="001F69CF">
            <w:pPr>
              <w:jc w:val="center"/>
              <w:rPr>
                <w:rFonts w:ascii="Calibri" w:hAnsi="Calibri" w:cs="Calibri"/>
              </w:rPr>
            </w:pPr>
            <w:r w:rsidRPr="000146C8">
              <w:rPr>
                <w:rFonts w:ascii="Calibri" w:hAnsi="Calibri" w:cs="Calibri"/>
              </w:rPr>
              <w:t xml:space="preserve">Rice research in India / [edited by P. L. </w:t>
            </w:r>
            <w:proofErr w:type="spellStart"/>
            <w:r w:rsidRPr="000146C8">
              <w:rPr>
                <w:rFonts w:ascii="Calibri" w:hAnsi="Calibri" w:cs="Calibri"/>
              </w:rPr>
              <w:t>Jaiswal</w:t>
            </w:r>
            <w:proofErr w:type="spellEnd"/>
            <w:r w:rsidRPr="000146C8">
              <w:rPr>
                <w:rFonts w:ascii="Calibri" w:hAnsi="Calibri" w:cs="Calibri"/>
              </w:rPr>
              <w:t>]</w:t>
            </w:r>
          </w:p>
        </w:tc>
        <w:tc>
          <w:tcPr>
            <w:tcW w:w="1701" w:type="dxa"/>
            <w:vAlign w:val="center"/>
          </w:tcPr>
          <w:p w:rsidR="009A733B" w:rsidRPr="001F69CF" w:rsidRDefault="001D2A5E" w:rsidP="001F69CF">
            <w:pPr>
              <w:jc w:val="center"/>
              <w:rPr>
                <w:rFonts w:ascii="Calibri" w:hAnsi="Calibri" w:cs="Calibri"/>
              </w:rPr>
            </w:pPr>
            <w:r w:rsidRPr="001F69CF">
              <w:rPr>
                <w:rFonts w:ascii="Calibri" w:hAnsi="Calibri" w:cs="Calibri"/>
              </w:rPr>
              <w:t>C27899</w:t>
            </w:r>
          </w:p>
        </w:tc>
      </w:tr>
    </w:tbl>
    <w:p w:rsidR="00F11612" w:rsidRDefault="00F11612">
      <w:pPr>
        <w:rPr>
          <w:rFonts w:ascii="Calibri" w:hAnsi="Calibri" w:cs="Calibri"/>
        </w:rPr>
      </w:pPr>
    </w:p>
    <w:p w:rsidR="001F69CF" w:rsidRPr="00004C0F" w:rsidRDefault="001F69CF" w:rsidP="001F69CF">
      <w:pPr>
        <w:spacing w:after="0" w:line="240" w:lineRule="auto"/>
        <w:contextualSpacing/>
        <w:jc w:val="center"/>
        <w:rPr>
          <w:rFonts w:ascii="Calibri" w:hAnsi="Calibri" w:cs="Calibri"/>
          <w:b/>
          <w:i/>
          <w:color w:val="C00000"/>
          <w:sz w:val="24"/>
          <w:szCs w:val="24"/>
        </w:rPr>
      </w:pPr>
      <w:r>
        <w:rPr>
          <w:rFonts w:ascii="Calibri" w:hAnsi="Calibri" w:cs="Calibri"/>
          <w:b/>
          <w:i/>
          <w:color w:val="C00000"/>
          <w:sz w:val="24"/>
          <w:szCs w:val="24"/>
        </w:rPr>
        <w:t>Total no. of B</w:t>
      </w:r>
      <w:r w:rsidRPr="00004C0F">
        <w:rPr>
          <w:rFonts w:ascii="Calibri" w:hAnsi="Calibri" w:cs="Calibri"/>
          <w:b/>
          <w:i/>
          <w:color w:val="C00000"/>
          <w:sz w:val="24"/>
          <w:szCs w:val="24"/>
        </w:rPr>
        <w:t>ooks</w:t>
      </w:r>
      <w:r w:rsidR="000146C8">
        <w:rPr>
          <w:rFonts w:ascii="Calibri" w:hAnsi="Calibri" w:cs="Calibri"/>
          <w:b/>
          <w:i/>
          <w:color w:val="C00000"/>
          <w:sz w:val="24"/>
          <w:szCs w:val="24"/>
        </w:rPr>
        <w:t>: 29</w:t>
      </w:r>
    </w:p>
    <w:p w:rsidR="001F69CF" w:rsidRPr="001F69CF" w:rsidRDefault="001F69CF">
      <w:pPr>
        <w:rPr>
          <w:rFonts w:ascii="Calibri" w:hAnsi="Calibri" w:cs="Calibri"/>
        </w:rPr>
      </w:pPr>
    </w:p>
    <w:sectPr w:rsidR="001F69CF" w:rsidRPr="001F69C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B47730"/>
    <w:rsid w:val="000146C8"/>
    <w:rsid w:val="00034616"/>
    <w:rsid w:val="0006063C"/>
    <w:rsid w:val="00087A5A"/>
    <w:rsid w:val="000917E7"/>
    <w:rsid w:val="0015074B"/>
    <w:rsid w:val="001D2A5E"/>
    <w:rsid w:val="001F69CF"/>
    <w:rsid w:val="0029639D"/>
    <w:rsid w:val="00326F90"/>
    <w:rsid w:val="00400F16"/>
    <w:rsid w:val="006721C1"/>
    <w:rsid w:val="009A733B"/>
    <w:rsid w:val="00AA1D8D"/>
    <w:rsid w:val="00AA77D3"/>
    <w:rsid w:val="00B432EC"/>
    <w:rsid w:val="00B47730"/>
    <w:rsid w:val="00C77D5E"/>
    <w:rsid w:val="00CB0664"/>
    <w:rsid w:val="00D85B80"/>
    <w:rsid w:val="00DE1B4E"/>
    <w:rsid w:val="00F11612"/>
    <w:rsid w:val="00F42741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1">
    <w:name w:val="Light Shading1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LightList1">
    <w:name w:val="Light List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1">
    <w:name w:val="Light List - Accent 1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1">
    <w:name w:val="Light Grid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-Accent11">
    <w:name w:val="Light Grid - Accent 1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1">
    <w:name w:val="Medium Shading 1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1">
    <w:name w:val="Medium Shading 2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1">
    <w:name w:val="Medium List 1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-Accent11">
    <w:name w:val="Medium List 1 - Accent 1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1">
    <w:name w:val="Medium List 2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1">
    <w:name w:val="Medium Grid 1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1">
    <w:name w:val="Medium Grid 2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1">
    <w:name w:val="Medium Grid 3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1">
    <w:name w:val="Dark List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1">
    <w:name w:val="Colorful Shading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1">
    <w:name w:val="Colorful List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1">
    <w:name w:val="Colorful Grid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05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Sandip</cp:lastModifiedBy>
  <cp:revision>4</cp:revision>
  <dcterms:created xsi:type="dcterms:W3CDTF">2025-12-31T12:12:00Z</dcterms:created>
  <dcterms:modified xsi:type="dcterms:W3CDTF">2026-01-08T06:41:00Z</dcterms:modified>
</cp:coreProperties>
</file>