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BF9" w:rsidRPr="00955F26" w:rsidRDefault="00AF7BF9" w:rsidP="00AF7BF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AF7BF9" w:rsidRPr="00955F26" w:rsidRDefault="00AF7BF9" w:rsidP="00AF7BF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AF7BF9" w:rsidRPr="00955F26" w:rsidRDefault="00AF7BF9" w:rsidP="00AF7BF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AF7BF9" w:rsidRPr="00955F26" w:rsidRDefault="00AF7BF9" w:rsidP="00AF7BF9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AF7BF9" w:rsidRDefault="00AF7BF9" w:rsidP="00AF7BF9">
      <w:pPr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List of books r</w:t>
      </w:r>
      <w:r w:rsidR="00737E3E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eleased for C</w:t>
      </w:r>
      <w: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irculation in July</w:t>
      </w: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 2026 </w:t>
      </w:r>
    </w:p>
    <w:p w:rsidR="00410678" w:rsidRPr="00AF7BF9" w:rsidRDefault="00410678" w:rsidP="00410678">
      <w:pPr>
        <w:spacing w:after="0"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</w:p>
    <w:tbl>
      <w:tblPr>
        <w:tblStyle w:val="TableGrid"/>
        <w:tblW w:w="9890" w:type="dxa"/>
        <w:jc w:val="center"/>
        <w:tblInd w:w="-452" w:type="dxa"/>
        <w:tblLook w:val="04A0"/>
      </w:tblPr>
      <w:tblGrid>
        <w:gridCol w:w="909"/>
        <w:gridCol w:w="1843"/>
        <w:gridCol w:w="5670"/>
        <w:gridCol w:w="1468"/>
      </w:tblGrid>
      <w:tr w:rsidR="00AF7BF9" w:rsidRPr="00AF7BF9" w:rsidTr="00410678">
        <w:trPr>
          <w:jc w:val="center"/>
        </w:trPr>
        <w:tc>
          <w:tcPr>
            <w:tcW w:w="909" w:type="dxa"/>
            <w:vAlign w:val="center"/>
          </w:tcPr>
          <w:p w:rsidR="00AF7BF9" w:rsidRPr="00AF7BF9" w:rsidRDefault="00AF7BF9" w:rsidP="00AF7BF9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843" w:type="dxa"/>
            <w:vAlign w:val="center"/>
          </w:tcPr>
          <w:p w:rsidR="00AF7BF9" w:rsidRPr="00AF7BF9" w:rsidRDefault="00AF7BF9" w:rsidP="00AF7BF9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5670" w:type="dxa"/>
            <w:vAlign w:val="center"/>
          </w:tcPr>
          <w:p w:rsidR="00AF7BF9" w:rsidRPr="00AF7BF9" w:rsidRDefault="00AF7BF9" w:rsidP="00AF7BF9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468" w:type="dxa"/>
            <w:vAlign w:val="center"/>
          </w:tcPr>
          <w:p w:rsidR="00AF7BF9" w:rsidRPr="00AF7BF9" w:rsidRDefault="00AF7BF9" w:rsidP="00AF7BF9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Accn. No.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SA: Statistical Mathematics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SA.51 </w:t>
            </w:r>
            <w:r w:rsidRPr="00AF7BF9">
              <w:rPr>
                <w:rFonts w:asciiTheme="majorHAnsi" w:hAnsiTheme="majorHAnsi" w:cstheme="majorHAnsi"/>
              </w:rPr>
              <w:t>Sa243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AF7BF9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Proceedings of the international conference on quality, reliability and operations research (ICONQROR-2013)/ International Conference on Quality, Reliability and Operations Research (ICONQROR)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C27978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150: Psychology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151.223 In39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Test of </w:t>
            </w:r>
            <w:r w:rsidRPr="00AF7BF9">
              <w:rPr>
                <w:rFonts w:asciiTheme="majorHAnsi" w:hAnsiTheme="majorHAnsi" w:cstheme="majorHAnsi"/>
              </w:rPr>
              <w:t>mathematics at the 10+2 level / Indian Statistical Institute.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C27980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151.223 In39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Test of mathematics at the 10+2 level / Indian Statistical Institute.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C27981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181: Eastern philosophy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181.4 Se482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Selected works of Brajendranath Seal : Volume I / edit</w:t>
            </w:r>
            <w:r w:rsidRPr="00AF7BF9">
              <w:rPr>
                <w:rFonts w:asciiTheme="majorHAnsi" w:hAnsiTheme="majorHAnsi" w:cstheme="majorHAnsi"/>
              </w:rPr>
              <w:t>ed by Sanjib Mukhopadhyay.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138844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181.4 Se464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Selected works of Brajendranath Seal : Volume II / edited by Sanjib Mukhopadhyay.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138845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300: Social Sciences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303.49 M34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Ubiquitous synchronization: the dynamics of evolution of civilization / Kaushik </w:t>
            </w:r>
            <w:r w:rsidRPr="00AF7BF9">
              <w:rPr>
                <w:rFonts w:asciiTheme="majorHAnsi" w:hAnsiTheme="majorHAnsi" w:cstheme="majorHAnsi"/>
              </w:rPr>
              <w:t>Majumdar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C27972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304.60151 R215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Mathematical demography : theory and modeling / Arni S. R. Srinivasa Rao.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C27992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307.1412095487 Sr774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Changing the urban face of Karnataka : evidence from three urban development programmes / Kala Seetharam Sridhar, A. </w:t>
            </w:r>
            <w:r w:rsidRPr="00AF7BF9">
              <w:rPr>
                <w:rFonts w:asciiTheme="majorHAnsi" w:hAnsiTheme="majorHAnsi" w:cstheme="majorHAnsi"/>
              </w:rPr>
              <w:t>Venugopala Reddy, Pavan Srinath.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C27965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307.3416095487 Sr774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Contribution of the urban poor : pilot studies from Chennai and Bengaluru, India / Kala Seetharam Sridhar and A. Venugopala Reddy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C27967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327.12 T633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Global intelligence : the world's </w:t>
            </w:r>
            <w:r w:rsidRPr="00AF7BF9">
              <w:rPr>
                <w:rFonts w:asciiTheme="majorHAnsi" w:hAnsiTheme="majorHAnsi" w:cstheme="majorHAnsi"/>
              </w:rPr>
              <w:t>secret services today / Paul Todd and Jonathan Bloch.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C27975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330: Economics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330.18 B575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Principles of econometrics : a modern approach using eviews / Sankar Kumar Bhaumik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C27973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330.18 G952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Basic econometrics / Damodar N. Gujarati, Dawn C. Porter </w:t>
            </w:r>
            <w:r w:rsidRPr="00AF7BF9">
              <w:rPr>
                <w:rFonts w:asciiTheme="majorHAnsi" w:hAnsiTheme="majorHAnsi" w:cstheme="majorHAnsi"/>
              </w:rPr>
              <w:t>and Manoranjan Pal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C27971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330.954 P324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The paradox of India's North-South divide : lessons from the states and regions / Samuel Paul, Kala Seetharam Sridhar.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C27968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331.12 L193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The Hindu equilibrium. Vol. 2 : Aspects of Indian labour / Deepak Lal.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C27976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338.954 B575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Globalisation, economic growth, and employment in India / </w:t>
            </w:r>
            <w:r w:rsidRPr="00AF7BF9">
              <w:rPr>
                <w:rFonts w:asciiTheme="majorHAnsi" w:hAnsiTheme="majorHAnsi" w:cstheme="majorHAnsi"/>
              </w:rPr>
              <w:lastRenderedPageBreak/>
              <w:t>Sankar Kumar Bhaumik.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lastRenderedPageBreak/>
              <w:t>C27974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lastRenderedPageBreak/>
              <w:t>350: Public administration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352.340954 In35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In the rear-view mirror : reflections of chief secretaries / compiled and edited by Dr. C. K. </w:t>
            </w:r>
            <w:r w:rsidRPr="00AF7BF9">
              <w:rPr>
                <w:rFonts w:asciiTheme="majorHAnsi" w:hAnsiTheme="majorHAnsi" w:cstheme="majorHAnsi"/>
              </w:rPr>
              <w:t>Mathew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C27969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360: Social problems &amp; services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361.092 P324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A life and its lessons : memoirs / Samuel Paul.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C27963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361.092 P324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A life and its lessons : memoirs / Samuel Paul.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C27966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363.8095487 Sr774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Public distribution system in Karnataka : a</w:t>
            </w:r>
            <w:r w:rsidRPr="00AF7BF9">
              <w:rPr>
                <w:rFonts w:asciiTheme="majorHAnsi" w:hAnsiTheme="majorHAnsi" w:cstheme="majorHAnsi"/>
              </w:rPr>
              <w:t xml:space="preserve"> study of the effectiveness of its monitoring mechanisms / S. Sreedharan...[et. al.]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C27964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737E3E">
              <w:rPr>
                <w:rFonts w:asciiTheme="majorHAnsi" w:hAnsiTheme="majorHAnsi" w:cstheme="majorHAnsi"/>
                <w:b/>
                <w:i/>
              </w:rPr>
              <w:t>420: English &amp; Old English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423 N532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New International Webster's Pocket Thesaurus of the English Language.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C27988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423 N532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The new international Webster's p</w:t>
            </w:r>
            <w:r w:rsidRPr="00AF7BF9">
              <w:rPr>
                <w:rFonts w:asciiTheme="majorHAnsi" w:hAnsiTheme="majorHAnsi" w:cstheme="majorHAnsi"/>
              </w:rPr>
              <w:t>ocket dictionary of the English language.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C27990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423.1 N532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Dictionary of synonyms and antonyms.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C27991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425 N532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The New International Webster's Pocket Grammar, Speech &amp; Style Dictionary of the English Language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C27989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510: Mathematics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510.5 </w:t>
            </w:r>
            <w:r w:rsidRPr="00AF7BF9">
              <w:rPr>
                <w:rFonts w:asciiTheme="majorHAnsi" w:hAnsiTheme="majorHAnsi" w:cstheme="majorHAnsi"/>
              </w:rPr>
              <w:t>Se471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Séminaire Bourbaki : volume 2024-2025, exposés 1227-1241.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C27970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512.2 B893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Locally moving groups and laminar actions on the line / J. Brum... [et. al.]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C27982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512.55 L693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Stabilization of the trace formula for metaplectic groups / Wen-Wei LI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C27983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515.724 K87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Quasi-fibered boundary pseudodifferential operators / Chris Kottke and Frédéric Rochon.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C27986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519: Probabilities &amp; Applied Statistics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28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519.1 R893L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Lectures on theory of probability / Yu. A. Rozanov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C27979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519.2 D965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Probability : theory and examples / Rick Durrett.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129926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650: Management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658.15 P189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Financial management / I. M. Pandey.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138846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740: Drawing &amp; Decorative Arts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31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741.5 St919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Uppsalaakademiker 1945 : porträttkarikatyrer = Uppsala Academics 1945: </w:t>
            </w:r>
            <w:r w:rsidRPr="00AF7BF9">
              <w:rPr>
                <w:rFonts w:asciiTheme="majorHAnsi" w:hAnsiTheme="majorHAnsi" w:cstheme="majorHAnsi"/>
              </w:rPr>
              <w:t>Portrait Caricatures / Stefan Stróbl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C27984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750: Painting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32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759.954 Ar784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Art mosaic : in celebration of Calcutta's tercentenary.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C27985</w:t>
            </w:r>
          </w:p>
        </w:tc>
      </w:tr>
      <w:tr w:rsidR="00492A85" w:rsidRPr="00AF7BF9" w:rsidTr="00AF7BF9">
        <w:trPr>
          <w:jc w:val="center"/>
        </w:trPr>
        <w:tc>
          <w:tcPr>
            <w:tcW w:w="9890" w:type="dxa"/>
            <w:gridSpan w:val="4"/>
            <w:vAlign w:val="center"/>
          </w:tcPr>
          <w:p w:rsidR="00492A85" w:rsidRPr="00737E3E" w:rsidRDefault="00544EE2" w:rsidP="00AF7BF9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737E3E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890: Literatures of Other Languages</w:t>
            </w:r>
          </w:p>
        </w:tc>
      </w:tr>
      <w:tr w:rsidR="00492A85" w:rsidRPr="00AF7BF9" w:rsidTr="00410678">
        <w:trPr>
          <w:jc w:val="center"/>
        </w:trPr>
        <w:tc>
          <w:tcPr>
            <w:tcW w:w="909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33</w:t>
            </w:r>
          </w:p>
        </w:tc>
        <w:tc>
          <w:tcPr>
            <w:tcW w:w="1843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894.81109 Ad235</w:t>
            </w:r>
          </w:p>
        </w:tc>
        <w:tc>
          <w:tcPr>
            <w:tcW w:w="5670" w:type="dxa"/>
            <w:vAlign w:val="center"/>
          </w:tcPr>
          <w:p w:rsidR="00492A85" w:rsidRPr="00AF7BF9" w:rsidRDefault="00544EE2" w:rsidP="00410678">
            <w:pPr>
              <w:jc w:val="both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 xml:space="preserve">Collected papers of Thani Nayagam Adigalar / Thani Nayagam </w:t>
            </w:r>
            <w:r w:rsidRPr="00AF7BF9">
              <w:rPr>
                <w:rFonts w:asciiTheme="majorHAnsi" w:hAnsiTheme="majorHAnsi" w:cstheme="majorHAnsi"/>
              </w:rPr>
              <w:t>Adigalar.</w:t>
            </w:r>
          </w:p>
        </w:tc>
        <w:tc>
          <w:tcPr>
            <w:tcW w:w="1468" w:type="dxa"/>
            <w:vAlign w:val="center"/>
          </w:tcPr>
          <w:p w:rsidR="00492A85" w:rsidRPr="00AF7BF9" w:rsidRDefault="00544EE2" w:rsidP="00AF7BF9">
            <w:pPr>
              <w:jc w:val="center"/>
              <w:rPr>
                <w:rFonts w:asciiTheme="majorHAnsi" w:hAnsiTheme="majorHAnsi" w:cstheme="majorHAnsi"/>
              </w:rPr>
            </w:pPr>
            <w:r w:rsidRPr="00AF7BF9">
              <w:rPr>
                <w:rFonts w:asciiTheme="majorHAnsi" w:hAnsiTheme="majorHAnsi" w:cstheme="majorHAnsi"/>
              </w:rPr>
              <w:t>C27977</w:t>
            </w:r>
          </w:p>
        </w:tc>
      </w:tr>
    </w:tbl>
    <w:p w:rsidR="00492A85" w:rsidRDefault="00492A85" w:rsidP="00737E3E">
      <w:pPr>
        <w:rPr>
          <w:rFonts w:asciiTheme="majorHAnsi" w:hAnsiTheme="majorHAnsi" w:cstheme="majorHAnsi"/>
        </w:rPr>
      </w:pPr>
    </w:p>
    <w:p w:rsidR="00410678" w:rsidRDefault="00410678" w:rsidP="00737E3E">
      <w:pPr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</w:p>
    <w:p w:rsidR="00410678" w:rsidRDefault="00410678" w:rsidP="00410678">
      <w:pP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</w:p>
    <w:p w:rsidR="00737E3E" w:rsidRDefault="00737E3E" w:rsidP="00410678">
      <w:pPr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lastRenderedPageBreak/>
        <w:t>List of books r</w:t>
      </w:r>
      <w: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eleased for Workers’ Circulating Library (WCL) in July</w:t>
      </w: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 2026</w:t>
      </w:r>
    </w:p>
    <w:p w:rsidR="00410678" w:rsidRPr="00AF7BF9" w:rsidRDefault="00410678" w:rsidP="00410678">
      <w:pPr>
        <w:spacing w:after="0"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</w:p>
    <w:tbl>
      <w:tblPr>
        <w:tblStyle w:val="TableGrid"/>
        <w:tblW w:w="9781" w:type="dxa"/>
        <w:tblInd w:w="-459" w:type="dxa"/>
        <w:tblLook w:val="04A0"/>
      </w:tblPr>
      <w:tblGrid>
        <w:gridCol w:w="851"/>
        <w:gridCol w:w="1984"/>
        <w:gridCol w:w="5245"/>
        <w:gridCol w:w="1701"/>
      </w:tblGrid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410678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410678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410678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410678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Accn. No.</w:t>
            </w:r>
          </w:p>
        </w:tc>
      </w:tr>
      <w:tr w:rsidR="00410678" w:rsidRPr="00410678" w:rsidTr="00410678">
        <w:tc>
          <w:tcPr>
            <w:tcW w:w="9781" w:type="dxa"/>
            <w:gridSpan w:val="4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  <w:b/>
                <w:i/>
                <w:sz w:val="24"/>
              </w:rPr>
              <w:t>813: American Fiction in English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813.33 L945T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The aquitaine progression / Robert Ludlum.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W40693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813.54 H4772C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Catch-22 / Joseph Heller.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W40703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813.54 S6998I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I, etcetera / Susan Sontag.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W40705</w:t>
            </w:r>
          </w:p>
        </w:tc>
      </w:tr>
      <w:tr w:rsidR="00410678" w:rsidRPr="00410678" w:rsidTr="00410678">
        <w:tc>
          <w:tcPr>
            <w:tcW w:w="9781" w:type="dxa"/>
            <w:gridSpan w:val="4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  <w:b/>
                <w:i/>
                <w:sz w:val="24"/>
              </w:rPr>
              <w:t>823: English Fiction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823 D391M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Memories of time / Den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W40701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823.91 B146J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Juggernaut / Desmond Bagley.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W40709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823.92 B5751T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The 3 mistakes of my life / Chetan Bhagat.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W40708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823.92 B7842A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Assassin's Creed : Forsaken / Oliver Bowden.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W40706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823.92 D4415T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The inheritance of loss / Kiran Desai.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W40702</w:t>
            </w:r>
          </w:p>
        </w:tc>
      </w:tr>
      <w:tr w:rsidR="00410678" w:rsidRPr="00410678" w:rsidTr="00410678">
        <w:tc>
          <w:tcPr>
            <w:tcW w:w="9781" w:type="dxa"/>
            <w:gridSpan w:val="4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  <w:b/>
                <w:i/>
                <w:sz w:val="24"/>
              </w:rPr>
              <w:t>891: East Indo-European &amp; Celtic Literatures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891.431 S924T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Tulsidas ki lokpriya dohe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W40665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891.431 T924T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Tulsidas ki lokpriya dohe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W40664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C4958B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Vaishali ki nagar-vadhoo / Acharya Chatursen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W40656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C4958B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Vaishali ki nagar-vadhoo / Acharya Chatursen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W40657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C4958B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Vayam rakshamh / Acharya Chatursen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W40658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C4958I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Eedo / Acharya Chatursen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W40659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C4958P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Poornahuti / Acharya Chatursen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W40660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M67829M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Main Bhisma bol raha hoon / Bhagabatisharan Mishra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W40662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Godan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W40676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Vardan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W40677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Sevasadan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W40678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P925G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Gaban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W40667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P925G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Rangbhumi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W40666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P925K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Kayakalp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W40680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P925K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Karmabhumi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W40682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P925N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Nirmala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W40681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P925P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Pratigya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W40679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R1616Y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Yugapurush Chanakya / M.I. Rajasvi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W40663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R5725R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Rahim ke dohe / Abid Rijvi ed.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W40683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28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 S2529S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Somnath / Acharya Chatursen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W40661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- 1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W40668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- 2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W40669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31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- 3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W40670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32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- 4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W40671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33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- 5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W40672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34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- 6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W40673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35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- 7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W40674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36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891.433083 P925M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Mansarovar : bhag - 8 / Premchand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W40675</w:t>
            </w:r>
          </w:p>
        </w:tc>
      </w:tr>
      <w:tr w:rsidR="00410678" w:rsidRPr="00410678" w:rsidTr="00410678">
        <w:tc>
          <w:tcPr>
            <w:tcW w:w="9781" w:type="dxa"/>
            <w:gridSpan w:val="4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  <w:b/>
                <w:i/>
                <w:sz w:val="24"/>
              </w:rPr>
              <w:lastRenderedPageBreak/>
              <w:t>895: East &amp; Southeast Asian Literatures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37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895.635 H5721B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Black rain / Masuji Ibuse ; translated from the Japanese by John Bester.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W40694</w:t>
            </w:r>
          </w:p>
        </w:tc>
      </w:tr>
      <w:tr w:rsidR="00410678" w:rsidRPr="00410678" w:rsidTr="00410678">
        <w:tc>
          <w:tcPr>
            <w:tcW w:w="9781" w:type="dxa"/>
            <w:gridSpan w:val="4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  <w:b/>
                <w:i/>
                <w:sz w:val="24"/>
              </w:rPr>
              <w:t>915: Geography &amp; Travel of Asia</w:t>
            </w:r>
          </w:p>
        </w:tc>
      </w:tr>
      <w:tr w:rsidR="00410678" w:rsidRPr="00410678" w:rsidTr="00410678">
        <w:tc>
          <w:tcPr>
            <w:tcW w:w="85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38</w:t>
            </w:r>
          </w:p>
        </w:tc>
        <w:tc>
          <w:tcPr>
            <w:tcW w:w="1984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915.54 B7111T</w:t>
            </w:r>
          </w:p>
        </w:tc>
        <w:tc>
          <w:tcPr>
            <w:tcW w:w="5245" w:type="dxa"/>
            <w:vAlign w:val="center"/>
          </w:tcPr>
          <w:p w:rsidR="00410678" w:rsidRPr="00410678" w:rsidRDefault="00410678" w:rsidP="00410678">
            <w:pPr>
              <w:jc w:val="both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Tales of the open road / Ruskin Bond.</w:t>
            </w:r>
          </w:p>
        </w:tc>
        <w:tc>
          <w:tcPr>
            <w:tcW w:w="1701" w:type="dxa"/>
            <w:vAlign w:val="center"/>
          </w:tcPr>
          <w:p w:rsidR="00410678" w:rsidRPr="00410678" w:rsidRDefault="00410678" w:rsidP="00410678">
            <w:pPr>
              <w:jc w:val="center"/>
              <w:rPr>
                <w:rFonts w:asciiTheme="majorHAnsi" w:hAnsiTheme="majorHAnsi" w:cstheme="majorHAnsi"/>
              </w:rPr>
            </w:pPr>
            <w:r w:rsidRPr="00410678">
              <w:rPr>
                <w:rFonts w:asciiTheme="majorHAnsi" w:hAnsiTheme="majorHAnsi" w:cstheme="majorHAnsi"/>
              </w:rPr>
              <w:t>W40707</w:t>
            </w:r>
          </w:p>
        </w:tc>
      </w:tr>
    </w:tbl>
    <w:p w:rsidR="00737E3E" w:rsidRDefault="00737E3E" w:rsidP="00737E3E">
      <w:pPr>
        <w:rPr>
          <w:rFonts w:asciiTheme="majorHAnsi" w:hAnsiTheme="majorHAnsi" w:cstheme="majorHAnsi"/>
        </w:rPr>
      </w:pPr>
    </w:p>
    <w:p w:rsidR="00410678" w:rsidRPr="001D0861" w:rsidRDefault="00410678" w:rsidP="00410678">
      <w:pPr>
        <w:spacing w:after="0" w:line="240" w:lineRule="auto"/>
        <w:contextualSpacing/>
        <w:jc w:val="center"/>
        <w:rPr>
          <w:rFonts w:ascii="Calibri" w:hAnsi="Calibri" w:cs="Calibri"/>
          <w:b/>
          <w:i/>
          <w:color w:val="C00000"/>
          <w:sz w:val="24"/>
          <w:szCs w:val="24"/>
        </w:rPr>
      </w:pPr>
      <w:r>
        <w:rPr>
          <w:rFonts w:ascii="Calibri" w:hAnsi="Calibri" w:cs="Calibri"/>
          <w:b/>
          <w:i/>
          <w:color w:val="C00000"/>
          <w:sz w:val="24"/>
          <w:szCs w:val="24"/>
        </w:rPr>
        <w:t>Total no. of Books: 71</w:t>
      </w:r>
    </w:p>
    <w:p w:rsidR="00410678" w:rsidRPr="00AF7BF9" w:rsidRDefault="00410678" w:rsidP="00737E3E">
      <w:pPr>
        <w:rPr>
          <w:rFonts w:asciiTheme="majorHAnsi" w:hAnsiTheme="majorHAnsi" w:cstheme="majorHAnsi"/>
        </w:rPr>
      </w:pPr>
    </w:p>
    <w:sectPr w:rsidR="00410678" w:rsidRPr="00AF7B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EE2" w:rsidRDefault="00544EE2" w:rsidP="00AF7BF9">
      <w:pPr>
        <w:spacing w:after="0" w:line="240" w:lineRule="auto"/>
      </w:pPr>
      <w:r>
        <w:separator/>
      </w:r>
    </w:p>
  </w:endnote>
  <w:endnote w:type="continuationSeparator" w:id="1">
    <w:p w:rsidR="00544EE2" w:rsidRDefault="00544EE2" w:rsidP="00AF7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EE2" w:rsidRDefault="00544EE2" w:rsidP="00AF7BF9">
      <w:pPr>
        <w:spacing w:after="0" w:line="240" w:lineRule="auto"/>
      </w:pPr>
      <w:r>
        <w:separator/>
      </w:r>
    </w:p>
  </w:footnote>
  <w:footnote w:type="continuationSeparator" w:id="1">
    <w:p w:rsidR="00544EE2" w:rsidRDefault="00544EE2" w:rsidP="00AF7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410678"/>
    <w:rsid w:val="00492A85"/>
    <w:rsid w:val="00544EE2"/>
    <w:rsid w:val="00737E3E"/>
    <w:rsid w:val="00AA1D8D"/>
    <w:rsid w:val="00AF7BF9"/>
    <w:rsid w:val="00B47730"/>
    <w:rsid w:val="00CB0664"/>
    <w:rsid w:val="00FC693F"/>
    <w:rsid w:val="00FF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2</cp:revision>
  <dcterms:created xsi:type="dcterms:W3CDTF">2026-08-03T06:33:00Z</dcterms:created>
  <dcterms:modified xsi:type="dcterms:W3CDTF">2026-08-03T06:33:00Z</dcterms:modified>
</cp:coreProperties>
</file>