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E97" w:rsidRPr="00966E97" w:rsidRDefault="00966E97" w:rsidP="00966E97"/>
    <w:p w:rsidR="00966E97" w:rsidRPr="00966E97" w:rsidRDefault="00966E97" w:rsidP="00966E97">
      <w:pPr>
        <w:framePr w:hSpace="180" w:wrap="around" w:vAnchor="text" w:hAnchor="page" w:x="5421" w:y="201"/>
        <w:spacing w:after="0" w:line="240" w:lineRule="auto"/>
        <w:rPr>
          <w:rFonts w:ascii="Times New Roman" w:eastAsia="Times New Roman" w:hAnsi="Times New Roman" w:cs="Times New Roman"/>
          <w:b/>
          <w:color w:val="000000"/>
          <w:sz w:val="24"/>
          <w:szCs w:val="24"/>
        </w:rPr>
      </w:pPr>
      <w:r w:rsidRPr="00966E97">
        <w:rPr>
          <w:rFonts w:ascii="Times New Roman" w:eastAsia="Times New Roman" w:hAnsi="Times New Roman" w:cs="Times New Roman"/>
          <w:b/>
          <w:noProof/>
          <w:color w:val="000000"/>
          <w:sz w:val="24"/>
          <w:szCs w:val="24"/>
        </w:rPr>
        <w:drawing>
          <wp:inline distT="0" distB="0" distL="0" distR="0" wp14:anchorId="2E1830CC" wp14:editId="7114DE0B">
            <wp:extent cx="790575" cy="9144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966E97" w:rsidRPr="00966E97" w:rsidRDefault="00966E97" w:rsidP="00966E97">
      <w:pPr>
        <w:framePr w:w="3177" w:h="1873" w:hSpace="180" w:wrap="around" w:vAnchor="text" w:hAnchor="page" w:x="8209" w:y="201"/>
        <w:spacing w:after="0" w:line="240" w:lineRule="auto"/>
        <w:rPr>
          <w:rFonts w:ascii="Times New Roman" w:eastAsia="Times New Roman" w:hAnsi="Times New Roman" w:cs="Times New Roman"/>
          <w:b/>
          <w:color w:val="000000"/>
          <w:sz w:val="24"/>
          <w:szCs w:val="24"/>
        </w:rPr>
      </w:pPr>
      <w:r w:rsidRPr="00966E97">
        <w:rPr>
          <w:rFonts w:ascii="Times New Roman" w:eastAsia="Times New Roman" w:hAnsi="Times New Roman" w:cs="Times New Roman"/>
          <w:b/>
          <w:color w:val="000000"/>
          <w:sz w:val="24"/>
          <w:szCs w:val="24"/>
        </w:rPr>
        <w:t xml:space="preserve">                               </w:t>
      </w:r>
    </w:p>
    <w:p w:rsidR="00966E97" w:rsidRPr="00966E97" w:rsidRDefault="00966E97" w:rsidP="00966E97">
      <w:pPr>
        <w:spacing w:after="0" w:line="240" w:lineRule="auto"/>
        <w:ind w:right="-990"/>
        <w:rPr>
          <w:rFonts w:ascii="Bodoni" w:eastAsia="Times New Roman" w:hAnsi="Bodoni" w:cs="Times New Roman"/>
          <w:b/>
          <w:smallCaps/>
          <w:sz w:val="56"/>
          <w:szCs w:val="20"/>
        </w:rPr>
      </w:pPr>
    </w:p>
    <w:p w:rsidR="00966E97" w:rsidRPr="00966E97" w:rsidRDefault="00966E97" w:rsidP="00966E97">
      <w:pPr>
        <w:spacing w:after="0" w:line="240" w:lineRule="auto"/>
        <w:ind w:right="-990"/>
        <w:rPr>
          <w:rFonts w:ascii="Bodoni" w:eastAsia="Times New Roman" w:hAnsi="Bodoni" w:cs="Times New Roman"/>
          <w:b/>
          <w:smallCaps/>
          <w:sz w:val="56"/>
          <w:szCs w:val="20"/>
        </w:rPr>
      </w:pPr>
    </w:p>
    <w:p w:rsidR="00966E97" w:rsidRPr="00966E97" w:rsidRDefault="00966E97" w:rsidP="00966E97">
      <w:pPr>
        <w:spacing w:after="0" w:line="240" w:lineRule="auto"/>
        <w:ind w:right="-990"/>
        <w:rPr>
          <w:rFonts w:ascii="Garamond" w:eastAsia="Times New Roman" w:hAnsi="Garamond" w:cs="Times New Roman"/>
          <w:b/>
          <w:sz w:val="24"/>
          <w:szCs w:val="24"/>
        </w:rPr>
      </w:pPr>
    </w:p>
    <w:p w:rsidR="00966E97" w:rsidRPr="00966E97" w:rsidRDefault="00966E97" w:rsidP="00966E97">
      <w:pPr>
        <w:spacing w:after="0" w:line="240" w:lineRule="auto"/>
        <w:ind w:right="-990"/>
        <w:rPr>
          <w:rFonts w:ascii="Garamond" w:eastAsia="Times New Roman" w:hAnsi="Garamond" w:cs="Times New Roman"/>
          <w:b/>
          <w:sz w:val="24"/>
          <w:szCs w:val="24"/>
        </w:rPr>
      </w:pPr>
    </w:p>
    <w:p w:rsidR="00966E97" w:rsidRPr="00966E97" w:rsidRDefault="00966E97" w:rsidP="00966E97">
      <w:pPr>
        <w:spacing w:after="0" w:line="240" w:lineRule="auto"/>
        <w:ind w:right="-990"/>
        <w:rPr>
          <w:rFonts w:ascii="Garamond" w:eastAsia="Times New Roman" w:hAnsi="Garamond" w:cs="Times New Roman"/>
          <w:b/>
          <w:sz w:val="24"/>
          <w:szCs w:val="24"/>
        </w:rPr>
      </w:pPr>
    </w:p>
    <w:p w:rsidR="00966E97" w:rsidRPr="00966E97" w:rsidRDefault="00966E97" w:rsidP="00966E97">
      <w:pPr>
        <w:keepNext/>
        <w:spacing w:after="0" w:line="240" w:lineRule="auto"/>
        <w:ind w:right="-990"/>
        <w:jc w:val="center"/>
        <w:outlineLvl w:val="0"/>
        <w:rPr>
          <w:rFonts w:ascii="Times New Roman" w:eastAsia="Times New Roman" w:hAnsi="Times New Roman" w:cs="Times New Roman"/>
          <w:iCs/>
          <w:sz w:val="44"/>
          <w:szCs w:val="44"/>
        </w:rPr>
      </w:pPr>
      <w:r w:rsidRPr="00966E97">
        <w:rPr>
          <w:rFonts w:ascii="Times New Roman" w:eastAsia="Times New Roman" w:hAnsi="Times New Roman" w:cs="Times New Roman"/>
          <w:iCs/>
          <w:sz w:val="44"/>
          <w:szCs w:val="44"/>
        </w:rPr>
        <w:t>Theoretical Statistics and Mathematics Unit</w:t>
      </w:r>
    </w:p>
    <w:p w:rsidR="00966E97" w:rsidRPr="00966E97" w:rsidRDefault="00966E97" w:rsidP="00966E97">
      <w:pPr>
        <w:keepNext/>
        <w:spacing w:after="0" w:line="240" w:lineRule="auto"/>
        <w:ind w:right="-990"/>
        <w:jc w:val="center"/>
        <w:outlineLvl w:val="0"/>
        <w:rPr>
          <w:rFonts w:ascii="Times New Roman" w:eastAsia="Times New Roman" w:hAnsi="Times New Roman" w:cs="Times New Roman"/>
          <w:iCs/>
          <w:sz w:val="44"/>
          <w:szCs w:val="44"/>
        </w:rPr>
      </w:pPr>
    </w:p>
    <w:p w:rsidR="00966E97" w:rsidRPr="00966E97" w:rsidRDefault="00966E97" w:rsidP="00966E97">
      <w:pPr>
        <w:spacing w:after="0" w:line="240" w:lineRule="auto"/>
        <w:jc w:val="center"/>
        <w:rPr>
          <w:rFonts w:ascii="Times New Roman" w:hAnsi="Times New Roman" w:cs="Times New Roman"/>
          <w:sz w:val="48"/>
          <w:szCs w:val="48"/>
        </w:rPr>
      </w:pPr>
      <w:r w:rsidRPr="00966E97">
        <w:rPr>
          <w:rFonts w:ascii="Times New Roman" w:hAnsi="Times New Roman" w:cs="Times New Roman"/>
          <w:sz w:val="48"/>
          <w:szCs w:val="48"/>
        </w:rPr>
        <w:t>Seminar</w:t>
      </w:r>
    </w:p>
    <w:p w:rsidR="00966E97" w:rsidRPr="00966E97" w:rsidRDefault="00966E97" w:rsidP="00966E97">
      <w:pPr>
        <w:spacing w:after="0" w:line="240" w:lineRule="auto"/>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36"/>
          <w:szCs w:val="36"/>
        </w:rPr>
      </w:pPr>
      <w:r w:rsidRPr="00966E97">
        <w:rPr>
          <w:rFonts w:ascii="Times New Roman" w:eastAsia="Times New Roman" w:hAnsi="Times New Roman" w:cs="Times New Roman"/>
          <w:sz w:val="36"/>
          <w:szCs w:val="36"/>
        </w:rPr>
        <w:t>Date: August 10, 2018                          Time: 04:15 P.M.</w:t>
      </w:r>
    </w:p>
    <w:p w:rsidR="00966E97" w:rsidRPr="00966E97" w:rsidRDefault="00966E97" w:rsidP="00966E97">
      <w:pPr>
        <w:spacing w:after="0" w:line="240" w:lineRule="auto"/>
        <w:rPr>
          <w:rFonts w:ascii="Times New Roman" w:eastAsia="Times New Roman" w:hAnsi="Times New Roman" w:cs="Times New Roman"/>
          <w:sz w:val="28"/>
          <w:szCs w:val="28"/>
        </w:rPr>
      </w:pPr>
    </w:p>
    <w:p w:rsidR="00966E97" w:rsidRPr="00966E97" w:rsidRDefault="00966E97" w:rsidP="00966E97">
      <w:pPr>
        <w:spacing w:after="0" w:line="240" w:lineRule="auto"/>
        <w:rPr>
          <w:rFonts w:ascii="Times New Roman" w:eastAsia="Times New Roman" w:hAnsi="Times New Roman" w:cs="Times New Roman"/>
          <w:sz w:val="28"/>
          <w:szCs w:val="28"/>
        </w:rPr>
      </w:pPr>
      <w:r w:rsidRPr="00966E97">
        <w:rPr>
          <w:rFonts w:ascii="Times New Roman" w:eastAsia="Times New Roman" w:hAnsi="Times New Roman" w:cs="Times New Roman"/>
          <w:sz w:val="28"/>
          <w:szCs w:val="28"/>
        </w:rPr>
        <w:t xml:space="preserve">Venue: L-infinity, Stat-Math Unit (5th Floor, A.N. Kolmogorov </w:t>
      </w:r>
      <w:proofErr w:type="spellStart"/>
      <w:r w:rsidRPr="00966E97">
        <w:rPr>
          <w:rFonts w:ascii="Times New Roman" w:eastAsia="Times New Roman" w:hAnsi="Times New Roman" w:cs="Times New Roman"/>
          <w:sz w:val="28"/>
          <w:szCs w:val="28"/>
        </w:rPr>
        <w:t>Bhavan</w:t>
      </w:r>
      <w:proofErr w:type="spellEnd"/>
      <w:r w:rsidRPr="00966E97">
        <w:rPr>
          <w:rFonts w:ascii="Times New Roman" w:eastAsia="Times New Roman" w:hAnsi="Times New Roman" w:cs="Times New Roman"/>
          <w:sz w:val="28"/>
          <w:szCs w:val="28"/>
        </w:rPr>
        <w:t>)</w:t>
      </w:r>
    </w:p>
    <w:p w:rsidR="00966E97" w:rsidRPr="00966E97" w:rsidRDefault="00966E97" w:rsidP="00966E97">
      <w:pPr>
        <w:spacing w:after="0" w:line="240" w:lineRule="auto"/>
        <w:rPr>
          <w:rFonts w:ascii="Times New Roman" w:eastAsia="Times New Roman" w:hAnsi="Times New Roman" w:cs="Times New Roman"/>
          <w:sz w:val="28"/>
          <w:szCs w:val="28"/>
        </w:rPr>
      </w:pPr>
    </w:p>
    <w:p w:rsidR="00966E97" w:rsidRPr="00966E97" w:rsidRDefault="00966E97" w:rsidP="00966E97">
      <w:pPr>
        <w:spacing w:after="0" w:line="240" w:lineRule="auto"/>
        <w:jc w:val="center"/>
        <w:rPr>
          <w:rFonts w:ascii="Times New Roman" w:hAnsi="Times New Roman" w:cs="Times New Roman"/>
          <w:sz w:val="48"/>
          <w:szCs w:val="48"/>
        </w:rPr>
      </w:pPr>
      <w:r w:rsidRPr="00966E97">
        <w:rPr>
          <w:rFonts w:ascii="Times New Roman" w:hAnsi="Times New Roman" w:cs="Times New Roman"/>
          <w:sz w:val="48"/>
          <w:szCs w:val="48"/>
        </w:rPr>
        <w:t xml:space="preserve"> </w:t>
      </w:r>
      <w:proofErr w:type="spellStart"/>
      <w:r w:rsidRPr="00966E97">
        <w:rPr>
          <w:rFonts w:ascii="Times New Roman" w:hAnsi="Times New Roman" w:cs="Times New Roman"/>
          <w:sz w:val="48"/>
          <w:szCs w:val="48"/>
        </w:rPr>
        <w:t>Utsav</w:t>
      </w:r>
      <w:proofErr w:type="spellEnd"/>
      <w:r w:rsidRPr="00966E97">
        <w:rPr>
          <w:rFonts w:ascii="Times New Roman" w:hAnsi="Times New Roman" w:cs="Times New Roman"/>
          <w:sz w:val="48"/>
          <w:szCs w:val="48"/>
        </w:rPr>
        <w:t xml:space="preserve"> Choudhury</w:t>
      </w:r>
    </w:p>
    <w:p w:rsidR="00966E97" w:rsidRPr="00966E97" w:rsidRDefault="00966E97" w:rsidP="00966E97">
      <w:pPr>
        <w:spacing w:after="0" w:line="240" w:lineRule="auto"/>
        <w:jc w:val="center"/>
        <w:rPr>
          <w:rFonts w:ascii="Times New Roman" w:eastAsia="Times New Roman" w:hAnsi="Times New Roman" w:cs="Times New Roman"/>
          <w:sz w:val="48"/>
          <w:szCs w:val="48"/>
        </w:rPr>
      </w:pPr>
      <w:r w:rsidRPr="00966E97">
        <w:rPr>
          <w:rFonts w:ascii="Times New Roman" w:hAnsi="Times New Roman" w:cs="Times New Roman"/>
          <w:sz w:val="48"/>
          <w:szCs w:val="48"/>
        </w:rPr>
        <w:t xml:space="preserve">ISI, Kolkata </w:t>
      </w:r>
    </w:p>
    <w:p w:rsidR="00966E97" w:rsidRPr="00966E97" w:rsidRDefault="00966E97" w:rsidP="00966E97">
      <w:pPr>
        <w:spacing w:after="0" w:line="240" w:lineRule="auto"/>
        <w:jc w:val="center"/>
        <w:rPr>
          <w:rFonts w:ascii="Times New Roman" w:eastAsia="Times New Roman" w:hAnsi="Times New Roman" w:cs="Times New Roman"/>
          <w:sz w:val="48"/>
          <w:szCs w:val="48"/>
        </w:rPr>
      </w:pPr>
    </w:p>
    <w:p w:rsidR="00966E97" w:rsidRPr="00966E97" w:rsidRDefault="00966E97" w:rsidP="00966E97">
      <w:pPr>
        <w:spacing w:after="0" w:line="240" w:lineRule="auto"/>
        <w:jc w:val="center"/>
        <w:rPr>
          <w:rFonts w:ascii="Times New Roman" w:hAnsi="Times New Roman" w:cs="Times New Roman"/>
          <w:sz w:val="36"/>
          <w:szCs w:val="36"/>
        </w:rPr>
      </w:pPr>
      <w:r w:rsidRPr="00966E97">
        <w:rPr>
          <w:rFonts w:ascii="Times New Roman" w:hAnsi="Times New Roman" w:cs="Times New Roman"/>
          <w:sz w:val="36"/>
          <w:szCs w:val="36"/>
        </w:rPr>
        <w:t>Basic algebraic geometry of curves and surfaces</w:t>
      </w:r>
    </w:p>
    <w:p w:rsidR="00966E97" w:rsidRPr="00966E97" w:rsidRDefault="00966E97" w:rsidP="00966E97">
      <w:pPr>
        <w:spacing w:after="0" w:line="240" w:lineRule="auto"/>
        <w:jc w:val="center"/>
        <w:rPr>
          <w:rFonts w:ascii="Times New Roman" w:hAnsi="Times New Roman" w:cs="Times New Roman"/>
          <w:sz w:val="36"/>
          <w:szCs w:val="36"/>
        </w:rPr>
      </w:pPr>
    </w:p>
    <w:p w:rsidR="00966E97" w:rsidRPr="00966E97" w:rsidRDefault="00966E97" w:rsidP="00966E97">
      <w:pPr>
        <w:spacing w:after="0" w:line="240" w:lineRule="auto"/>
        <w:rPr>
          <w:rFonts w:ascii="Times New Roman" w:eastAsia="Times New Roman" w:hAnsi="Times New Roman" w:cs="Times New Roman"/>
          <w:sz w:val="24"/>
          <w:szCs w:val="24"/>
        </w:rPr>
      </w:pPr>
    </w:p>
    <w:p w:rsidR="00966E97" w:rsidRPr="00966E97" w:rsidRDefault="00966E97" w:rsidP="00966E97">
      <w:pPr>
        <w:spacing w:after="0" w:line="240" w:lineRule="auto"/>
        <w:rPr>
          <w:rFonts w:ascii="Times New Roman" w:eastAsia="Times New Roman" w:hAnsi="Times New Roman" w:cs="Times New Roman"/>
          <w:sz w:val="24"/>
          <w:szCs w:val="24"/>
        </w:rPr>
      </w:pPr>
    </w:p>
    <w:p w:rsidR="00966E97" w:rsidRPr="00966E97" w:rsidRDefault="00966E97" w:rsidP="00966E97">
      <w:pPr>
        <w:spacing w:after="0" w:line="240" w:lineRule="auto"/>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r w:rsidRPr="00966E97">
        <w:rPr>
          <w:rFonts w:ascii="Times New Roman" w:eastAsia="Times New Roman" w:hAnsi="Times New Roman" w:cs="Times New Roman"/>
          <w:sz w:val="24"/>
          <w:szCs w:val="24"/>
        </w:rPr>
        <w:t>Abstract:</w:t>
      </w: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both"/>
      </w:pPr>
      <w:r w:rsidRPr="00966E97">
        <w:t>We will see the definition of affine algebraic variety over an algebraically closed field. Zariski topology will be introduced. Dimension of affine algebraic variety will be discussed. The necessary commutative algebra results will be stated without proof. We will have a separate lecture later for these results.</w:t>
      </w: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r w:rsidRPr="00966E97">
        <w:rPr>
          <w:rFonts w:ascii="Times New Roman" w:eastAsia="Times New Roman" w:hAnsi="Times New Roman" w:cs="Times New Roman"/>
          <w:sz w:val="24"/>
          <w:szCs w:val="24"/>
        </w:rPr>
        <w:t>ALL ARE CORDIALLY INVITED</w:t>
      </w: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66E97" w:rsidRPr="00966E97" w:rsidRDefault="00966E97" w:rsidP="00966E97">
      <w:pPr>
        <w:spacing w:after="0" w:line="240" w:lineRule="auto"/>
        <w:jc w:val="center"/>
        <w:rPr>
          <w:rFonts w:ascii="Times New Roman" w:eastAsia="Times New Roman" w:hAnsi="Times New Roman" w:cs="Times New Roman"/>
          <w:sz w:val="24"/>
          <w:szCs w:val="24"/>
        </w:rPr>
      </w:pPr>
    </w:p>
    <w:p w:rsidR="009B437D" w:rsidRPr="00966E97" w:rsidRDefault="009B437D">
      <w:pPr>
        <w:rPr>
          <w:rFonts w:ascii="Times New Roman" w:hAnsi="Times New Roman" w:cs="Times New Roman"/>
        </w:rPr>
      </w:pPr>
      <w:bookmarkStart w:id="0" w:name="_GoBack"/>
      <w:bookmarkEnd w:id="0"/>
    </w:p>
    <w:sectPr w:rsidR="009B437D" w:rsidRPr="00966E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97"/>
    <w:rsid w:val="00966E97"/>
    <w:rsid w:val="009B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4BFD9-8EE7-4AED-8814-BB9F087F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2018-08-09T05:32:00Z</dcterms:created>
  <dcterms:modified xsi:type="dcterms:W3CDTF">2018-08-09T05:33:00Z</dcterms:modified>
</cp:coreProperties>
</file>