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AC" w:rsidRDefault="00D410AC" w:rsidP="00D410AC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0AC" w:rsidRDefault="00D410AC" w:rsidP="00D410AC">
      <w:pPr>
        <w:ind w:left="-658" w:right="-823"/>
        <w:jc w:val="center"/>
        <w:rPr>
          <w:rFonts w:ascii="Times" w:hAnsi="Times"/>
          <w:sz w:val="36"/>
        </w:rPr>
      </w:pPr>
    </w:p>
    <w:p w:rsidR="00D410AC" w:rsidRDefault="00D410AC" w:rsidP="00D410AC">
      <w:pPr>
        <w:ind w:left="-658" w:right="-823"/>
        <w:rPr>
          <w:rFonts w:ascii="Times" w:hAnsi="Times"/>
          <w:sz w:val="36"/>
        </w:rPr>
      </w:pPr>
    </w:p>
    <w:p w:rsidR="00D410AC" w:rsidRPr="006434BC" w:rsidRDefault="00D410AC" w:rsidP="00D410AC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D410AC" w:rsidRPr="006434BC" w:rsidRDefault="00D410AC" w:rsidP="00D410AC">
      <w:pPr>
        <w:jc w:val="center"/>
        <w:rPr>
          <w:sz w:val="36"/>
        </w:rPr>
      </w:pPr>
    </w:p>
    <w:p w:rsidR="00D410AC" w:rsidRPr="006434BC" w:rsidRDefault="00D410AC" w:rsidP="00D410AC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D410AC" w:rsidRPr="006434BC" w:rsidRDefault="00D410AC" w:rsidP="00D410AC">
      <w:pPr>
        <w:pStyle w:val="BodyText"/>
      </w:pPr>
    </w:p>
    <w:p w:rsidR="00D410AC" w:rsidRPr="006434BC" w:rsidRDefault="00D410AC" w:rsidP="00D410AC">
      <w:pPr>
        <w:pStyle w:val="BodyText"/>
      </w:pPr>
    </w:p>
    <w:p w:rsidR="00D410AC" w:rsidRPr="006434BC" w:rsidRDefault="00D410AC" w:rsidP="00D410AC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March 15, 2018</w:t>
      </w:r>
      <w:r w:rsidRPr="006434BC">
        <w:rPr>
          <w:sz w:val="36"/>
        </w:rPr>
        <w:t xml:space="preserve">        </w:t>
      </w:r>
      <w:r>
        <w:rPr>
          <w:sz w:val="36"/>
        </w:rPr>
        <w:t xml:space="preserve">                Time :  05.15</w:t>
      </w:r>
      <w:r w:rsidRPr="006434BC">
        <w:rPr>
          <w:sz w:val="36"/>
        </w:rPr>
        <w:t xml:space="preserve"> p.m.</w:t>
      </w:r>
    </w:p>
    <w:p w:rsidR="00D410AC" w:rsidRPr="006434BC" w:rsidRDefault="00D410AC" w:rsidP="00D410AC">
      <w:pPr>
        <w:tabs>
          <w:tab w:val="left" w:pos="1230"/>
        </w:tabs>
        <w:jc w:val="both"/>
        <w:rPr>
          <w:b/>
          <w:sz w:val="36"/>
        </w:rPr>
      </w:pPr>
    </w:p>
    <w:p w:rsidR="00D410AC" w:rsidRDefault="00D410AC" w:rsidP="00D410AC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D410AC" w:rsidRPr="006434BC" w:rsidRDefault="00D410AC" w:rsidP="00D410AC">
      <w:pPr>
        <w:rPr>
          <w:b/>
          <w:sz w:val="32"/>
          <w:szCs w:val="32"/>
        </w:rPr>
      </w:pPr>
    </w:p>
    <w:p w:rsidR="00D410AC" w:rsidRDefault="00D410AC" w:rsidP="00D410AC">
      <w:pPr>
        <w:jc w:val="center"/>
        <w:rPr>
          <w:sz w:val="36"/>
          <w:szCs w:val="36"/>
        </w:rPr>
      </w:pPr>
      <w:proofErr w:type="spellStart"/>
      <w:r w:rsidRPr="00442419">
        <w:rPr>
          <w:sz w:val="36"/>
          <w:szCs w:val="36"/>
        </w:rPr>
        <w:t>Ratnadeep</w:t>
      </w:r>
      <w:proofErr w:type="spellEnd"/>
      <w:r w:rsidRPr="00442419">
        <w:rPr>
          <w:sz w:val="36"/>
          <w:szCs w:val="36"/>
        </w:rPr>
        <w:t xml:space="preserve"> </w:t>
      </w:r>
      <w:proofErr w:type="spellStart"/>
      <w:r w:rsidRPr="00442419">
        <w:rPr>
          <w:sz w:val="36"/>
          <w:szCs w:val="36"/>
        </w:rPr>
        <w:t>Acharya</w:t>
      </w:r>
      <w:proofErr w:type="spellEnd"/>
    </w:p>
    <w:p w:rsidR="00D410AC" w:rsidRPr="00FC4448" w:rsidRDefault="00D410AC" w:rsidP="00D410AC">
      <w:pPr>
        <w:jc w:val="center"/>
        <w:rPr>
          <w:sz w:val="36"/>
          <w:szCs w:val="36"/>
        </w:rPr>
      </w:pPr>
      <w:r w:rsidRPr="00FC4448">
        <w:rPr>
          <w:sz w:val="36"/>
          <w:szCs w:val="36"/>
        </w:rPr>
        <w:t>ISI, Kolkata</w:t>
      </w:r>
    </w:p>
    <w:p w:rsidR="00D410AC" w:rsidRDefault="00D410AC" w:rsidP="00D410A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D410AC" w:rsidRDefault="00D410AC" w:rsidP="00D410AC">
      <w:pPr>
        <w:jc w:val="center"/>
        <w:rPr>
          <w:sz w:val="36"/>
          <w:szCs w:val="36"/>
        </w:rPr>
      </w:pPr>
      <w:r w:rsidRPr="005469C0">
        <w:rPr>
          <w:sz w:val="36"/>
          <w:szCs w:val="36"/>
        </w:rPr>
        <w:t xml:space="preserve">On the distribution of </w:t>
      </w:r>
      <w:proofErr w:type="spellStart"/>
      <w:r w:rsidRPr="005469C0">
        <w:rPr>
          <w:sz w:val="36"/>
          <w:szCs w:val="36"/>
        </w:rPr>
        <w:t>Hecke</w:t>
      </w:r>
      <w:proofErr w:type="spellEnd"/>
      <w:r w:rsidRPr="005469C0">
        <w:rPr>
          <w:sz w:val="36"/>
          <w:szCs w:val="36"/>
        </w:rPr>
        <w:t xml:space="preserve"> </w:t>
      </w:r>
      <w:proofErr w:type="spellStart"/>
      <w:r w:rsidRPr="005469C0">
        <w:rPr>
          <w:sz w:val="36"/>
          <w:szCs w:val="36"/>
        </w:rPr>
        <w:t>eigenvalues</w:t>
      </w:r>
      <w:proofErr w:type="spellEnd"/>
    </w:p>
    <w:p w:rsidR="00D410AC" w:rsidRPr="005469C0" w:rsidRDefault="00D410AC" w:rsidP="00D410AC">
      <w:pPr>
        <w:jc w:val="center"/>
        <w:rPr>
          <w:sz w:val="36"/>
          <w:szCs w:val="36"/>
        </w:rPr>
      </w:pPr>
    </w:p>
    <w:p w:rsidR="00D410AC" w:rsidRDefault="00D410AC" w:rsidP="00D410AC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D410AC" w:rsidRDefault="00D410AC" w:rsidP="00D410AC">
      <w:pPr>
        <w:jc w:val="center"/>
        <w:rPr>
          <w:sz w:val="32"/>
        </w:rPr>
      </w:pPr>
    </w:p>
    <w:p w:rsidR="00D410AC" w:rsidRDefault="00D410AC" w:rsidP="00D410AC">
      <w:pPr>
        <w:jc w:val="both"/>
        <w:rPr>
          <w:sz w:val="22"/>
          <w:szCs w:val="22"/>
        </w:rPr>
      </w:pPr>
      <w:r w:rsidRPr="004D18C5">
        <w:rPr>
          <w:sz w:val="22"/>
          <w:szCs w:val="22"/>
        </w:rPr>
        <w:t xml:space="preserve"> In this talk we discuss the distribution of </w:t>
      </w:r>
      <w:proofErr w:type="spellStart"/>
      <w:r w:rsidRPr="004D18C5">
        <w:rPr>
          <w:sz w:val="22"/>
          <w:szCs w:val="22"/>
        </w:rPr>
        <w:t>eigenvalues</w:t>
      </w:r>
      <w:proofErr w:type="spellEnd"/>
      <w:r w:rsidRPr="004D18C5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</w:t>
      </w:r>
      <w:proofErr w:type="spellStart"/>
      <w:r w:rsidRPr="004D18C5">
        <w:rPr>
          <w:sz w:val="22"/>
          <w:szCs w:val="22"/>
        </w:rPr>
        <w:t>Hecke</w:t>
      </w:r>
      <w:proofErr w:type="spellEnd"/>
      <w:r w:rsidRPr="004D18C5">
        <w:rPr>
          <w:sz w:val="22"/>
          <w:szCs w:val="22"/>
        </w:rPr>
        <w:t xml:space="preserve"> operators acting on the space of cusp forms for $</w:t>
      </w:r>
      <w:proofErr w:type="gramStart"/>
      <w:r w:rsidRPr="004D18C5">
        <w:rPr>
          <w:sz w:val="22"/>
          <w:szCs w:val="22"/>
        </w:rPr>
        <w:t>SL(</w:t>
      </w:r>
      <w:proofErr w:type="gramEnd"/>
      <w:r w:rsidRPr="004D18C5">
        <w:rPr>
          <w:sz w:val="22"/>
          <w:szCs w:val="22"/>
        </w:rPr>
        <w:t>2,Z)$. We</w:t>
      </w:r>
      <w:r>
        <w:rPr>
          <w:sz w:val="22"/>
          <w:szCs w:val="22"/>
        </w:rPr>
        <w:t xml:space="preserve"> </w:t>
      </w:r>
      <w:r w:rsidRPr="004D18C5">
        <w:rPr>
          <w:sz w:val="22"/>
          <w:szCs w:val="22"/>
        </w:rPr>
        <w:t xml:space="preserve">prove an analogue of the </w:t>
      </w:r>
      <w:proofErr w:type="spellStart"/>
      <w:r w:rsidRPr="004D18C5">
        <w:rPr>
          <w:sz w:val="22"/>
          <w:szCs w:val="22"/>
        </w:rPr>
        <w:t>Bombieri-Vinogradov</w:t>
      </w:r>
      <w:proofErr w:type="spellEnd"/>
      <w:r w:rsidRPr="004D18C5">
        <w:rPr>
          <w:sz w:val="22"/>
          <w:szCs w:val="22"/>
        </w:rPr>
        <w:t xml:space="preserve"> theorem and as an</w:t>
      </w:r>
      <w:r>
        <w:rPr>
          <w:sz w:val="22"/>
          <w:szCs w:val="22"/>
        </w:rPr>
        <w:t xml:space="preserve"> </w:t>
      </w:r>
      <w:r w:rsidRPr="004D18C5">
        <w:rPr>
          <w:sz w:val="22"/>
          <w:szCs w:val="22"/>
        </w:rPr>
        <w:t xml:space="preserve">application we also establish an analogue of the </w:t>
      </w:r>
      <w:proofErr w:type="spellStart"/>
      <w:r w:rsidRPr="004D18C5">
        <w:rPr>
          <w:sz w:val="22"/>
          <w:szCs w:val="22"/>
        </w:rPr>
        <w:t>Titchmarsh</w:t>
      </w:r>
      <w:proofErr w:type="spellEnd"/>
      <w:r w:rsidRPr="004D18C5">
        <w:rPr>
          <w:sz w:val="22"/>
          <w:szCs w:val="22"/>
        </w:rPr>
        <w:t xml:space="preserve"> divisor</w:t>
      </w:r>
      <w:r>
        <w:rPr>
          <w:sz w:val="22"/>
          <w:szCs w:val="22"/>
        </w:rPr>
        <w:t xml:space="preserve"> </w:t>
      </w:r>
      <w:r w:rsidRPr="004D18C5">
        <w:rPr>
          <w:sz w:val="22"/>
          <w:szCs w:val="22"/>
        </w:rPr>
        <w:t>problem. Further, we exhibit cancellations in some exponential sums</w:t>
      </w:r>
      <w:r>
        <w:rPr>
          <w:sz w:val="22"/>
          <w:szCs w:val="22"/>
        </w:rPr>
        <w:t xml:space="preserve"> </w:t>
      </w:r>
      <w:proofErr w:type="gramStart"/>
      <w:r w:rsidRPr="004D18C5">
        <w:rPr>
          <w:sz w:val="22"/>
          <w:szCs w:val="22"/>
        </w:rPr>
        <w:t>involving  these</w:t>
      </w:r>
      <w:proofErr w:type="gramEnd"/>
      <w:r w:rsidRPr="004D18C5">
        <w:rPr>
          <w:sz w:val="22"/>
          <w:szCs w:val="22"/>
        </w:rPr>
        <w:t xml:space="preserve"> </w:t>
      </w:r>
      <w:proofErr w:type="spellStart"/>
      <w:r w:rsidRPr="004D18C5">
        <w:rPr>
          <w:sz w:val="22"/>
          <w:szCs w:val="22"/>
        </w:rPr>
        <w:t>eigenvalues</w:t>
      </w:r>
      <w:proofErr w:type="spellEnd"/>
      <w:r w:rsidRPr="004D18C5">
        <w:rPr>
          <w:sz w:val="22"/>
          <w:szCs w:val="22"/>
        </w:rPr>
        <w:t xml:space="preserve">. Moreover, in case of self-dual </w:t>
      </w:r>
      <w:proofErr w:type="spellStart"/>
      <w:r w:rsidRPr="004D18C5">
        <w:rPr>
          <w:sz w:val="22"/>
          <w:szCs w:val="22"/>
        </w:rPr>
        <w:t>Hecke-Maass</w:t>
      </w:r>
      <w:proofErr w:type="spellEnd"/>
      <w:r>
        <w:rPr>
          <w:sz w:val="22"/>
          <w:szCs w:val="22"/>
        </w:rPr>
        <w:t xml:space="preserve"> </w:t>
      </w:r>
      <w:r w:rsidRPr="004D18C5">
        <w:rPr>
          <w:sz w:val="22"/>
          <w:szCs w:val="22"/>
        </w:rPr>
        <w:t>cusp forms for $</w:t>
      </w:r>
      <w:proofErr w:type="gramStart"/>
      <w:r w:rsidRPr="004D18C5">
        <w:rPr>
          <w:sz w:val="22"/>
          <w:szCs w:val="22"/>
        </w:rPr>
        <w:t>SL(</w:t>
      </w:r>
      <w:proofErr w:type="gramEnd"/>
      <w:r w:rsidRPr="004D18C5">
        <w:rPr>
          <w:sz w:val="22"/>
          <w:szCs w:val="22"/>
        </w:rPr>
        <w:t xml:space="preserve">3,Z)$ we show that  the </w:t>
      </w:r>
      <w:proofErr w:type="spellStart"/>
      <w:r w:rsidRPr="004D18C5">
        <w:rPr>
          <w:sz w:val="22"/>
          <w:szCs w:val="22"/>
        </w:rPr>
        <w:t>Mobius</w:t>
      </w:r>
      <w:proofErr w:type="spellEnd"/>
      <w:r w:rsidRPr="004D18C5">
        <w:rPr>
          <w:sz w:val="22"/>
          <w:szCs w:val="22"/>
        </w:rPr>
        <w:t xml:space="preserve"> function, additive</w:t>
      </w:r>
      <w:r>
        <w:rPr>
          <w:sz w:val="22"/>
          <w:szCs w:val="22"/>
        </w:rPr>
        <w:t xml:space="preserve"> </w:t>
      </w:r>
      <w:r w:rsidRPr="004D18C5">
        <w:rPr>
          <w:sz w:val="22"/>
          <w:szCs w:val="22"/>
        </w:rPr>
        <w:t>characters and the coefficients of the associated $L$- functions are</w:t>
      </w:r>
      <w:r>
        <w:rPr>
          <w:sz w:val="22"/>
          <w:szCs w:val="22"/>
        </w:rPr>
        <w:t xml:space="preserve"> </w:t>
      </w:r>
      <w:r w:rsidRPr="004D18C5">
        <w:rPr>
          <w:sz w:val="22"/>
          <w:szCs w:val="22"/>
        </w:rPr>
        <w:t>strongly orthogonal.</w:t>
      </w:r>
    </w:p>
    <w:p w:rsidR="00D410AC" w:rsidRDefault="00D410AC" w:rsidP="00D410AC">
      <w:pPr>
        <w:jc w:val="both"/>
      </w:pPr>
    </w:p>
    <w:p w:rsidR="00D410AC" w:rsidRPr="006434BC" w:rsidRDefault="00D410AC" w:rsidP="00D410AC">
      <w:pPr>
        <w:jc w:val="both"/>
      </w:pPr>
    </w:p>
    <w:p w:rsidR="00D410AC" w:rsidRPr="001205B9" w:rsidRDefault="00D410AC" w:rsidP="00D410AC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D410AC" w:rsidRPr="006434BC" w:rsidRDefault="00D410AC" w:rsidP="00D410AC"/>
    <w:p w:rsidR="00D410AC" w:rsidRDefault="00D410AC" w:rsidP="00D410AC"/>
    <w:p w:rsidR="00D410AC" w:rsidRDefault="00D410AC" w:rsidP="00D410AC"/>
    <w:p w:rsidR="00D410AC" w:rsidRDefault="00D410AC" w:rsidP="00D410AC"/>
    <w:p w:rsidR="00D410AC" w:rsidRDefault="00D410AC" w:rsidP="00D410AC"/>
    <w:p w:rsidR="00D410AC" w:rsidRDefault="00D410AC" w:rsidP="00D410AC"/>
    <w:p w:rsidR="00D410AC" w:rsidRDefault="00D410AC" w:rsidP="00D410AC">
      <w:pPr>
        <w:rPr>
          <w:sz w:val="22"/>
          <w:szCs w:val="22"/>
        </w:rPr>
      </w:pPr>
    </w:p>
    <w:p w:rsidR="00DB39E5" w:rsidRDefault="00DB39E5"/>
    <w:sectPr w:rsidR="00DB39E5" w:rsidSect="00DB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410AC"/>
    <w:rsid w:val="00D410AC"/>
    <w:rsid w:val="00DB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10AC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410AC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D410AC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410AC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0AC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2018-03-13T06:24:00Z</dcterms:created>
  <dcterms:modified xsi:type="dcterms:W3CDTF">2018-03-13T06:24:00Z</dcterms:modified>
</cp:coreProperties>
</file>