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CF" w:rsidRDefault="00A263CF" w:rsidP="00A263CF">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A263CF" w:rsidRDefault="00A263CF" w:rsidP="00A263CF">
      <w:pPr>
        <w:ind w:left="-658" w:right="-823"/>
        <w:jc w:val="center"/>
        <w:rPr>
          <w:rFonts w:ascii="Times" w:hAnsi="Times"/>
          <w:sz w:val="36"/>
        </w:rPr>
      </w:pPr>
    </w:p>
    <w:p w:rsidR="00A263CF" w:rsidRDefault="00A263CF" w:rsidP="00A263CF">
      <w:pPr>
        <w:ind w:left="-658" w:right="-823"/>
        <w:rPr>
          <w:rFonts w:ascii="Times" w:hAnsi="Times"/>
          <w:sz w:val="36"/>
        </w:rPr>
      </w:pPr>
    </w:p>
    <w:p w:rsidR="00A263CF" w:rsidRPr="009102B2" w:rsidRDefault="00A263CF" w:rsidP="00A263CF">
      <w:pPr>
        <w:jc w:val="center"/>
        <w:rPr>
          <w:sz w:val="36"/>
        </w:rPr>
      </w:pPr>
      <w:r w:rsidRPr="009102B2">
        <w:rPr>
          <w:sz w:val="36"/>
        </w:rPr>
        <w:t>Theoretical Statistics and Mathematics Unit</w:t>
      </w:r>
    </w:p>
    <w:p w:rsidR="00A263CF" w:rsidRPr="0051377F" w:rsidRDefault="00A263CF" w:rsidP="00A263CF">
      <w:pPr>
        <w:jc w:val="center"/>
        <w:rPr>
          <w:sz w:val="36"/>
        </w:rPr>
      </w:pPr>
    </w:p>
    <w:p w:rsidR="00A263CF" w:rsidRDefault="00A263CF" w:rsidP="00A263CF">
      <w:pPr>
        <w:pStyle w:val="Subtitle"/>
        <w:rPr>
          <w:rFonts w:ascii="Times" w:hAnsi="Times"/>
          <w:sz w:val="36"/>
        </w:rPr>
      </w:pPr>
      <w:r>
        <w:rPr>
          <w:rFonts w:ascii="Times" w:hAnsi="Times"/>
          <w:sz w:val="36"/>
        </w:rPr>
        <w:t xml:space="preserve"> Monday Colloquium</w:t>
      </w:r>
    </w:p>
    <w:p w:rsidR="00A263CF" w:rsidRDefault="00A263CF" w:rsidP="00A263CF">
      <w:pPr>
        <w:pStyle w:val="BodyText"/>
      </w:pPr>
    </w:p>
    <w:p w:rsidR="00A263CF" w:rsidRPr="00EE4D36" w:rsidRDefault="00A263CF" w:rsidP="00A263CF">
      <w:pPr>
        <w:pStyle w:val="BodyText"/>
      </w:pPr>
    </w:p>
    <w:p w:rsidR="00A263CF" w:rsidRPr="00D9242D" w:rsidRDefault="00A263CF" w:rsidP="00A263CF">
      <w:pPr>
        <w:jc w:val="both"/>
        <w:rPr>
          <w:sz w:val="36"/>
        </w:rPr>
      </w:pPr>
      <w:r>
        <w:rPr>
          <w:b/>
          <w:sz w:val="36"/>
        </w:rPr>
        <w:t xml:space="preserve">     </w:t>
      </w:r>
      <w:proofErr w:type="gramStart"/>
      <w:r w:rsidRPr="00D9242D">
        <w:rPr>
          <w:sz w:val="36"/>
        </w:rPr>
        <w:t>Date :</w:t>
      </w:r>
      <w:proofErr w:type="gramEnd"/>
      <w:r w:rsidRPr="00D9242D">
        <w:rPr>
          <w:sz w:val="36"/>
        </w:rPr>
        <w:t xml:space="preserve"> </w:t>
      </w:r>
      <w:r>
        <w:rPr>
          <w:sz w:val="36"/>
        </w:rPr>
        <w:t>July 31, 2017</w:t>
      </w:r>
      <w:r w:rsidRPr="00D9242D">
        <w:rPr>
          <w:sz w:val="36"/>
        </w:rPr>
        <w:t xml:space="preserve">    </w:t>
      </w:r>
      <w:r>
        <w:rPr>
          <w:sz w:val="36"/>
        </w:rPr>
        <w:t xml:space="preserve">                       Time :  04.15 p.m.</w:t>
      </w:r>
    </w:p>
    <w:p w:rsidR="00A263CF" w:rsidRPr="00D9242D" w:rsidRDefault="00A263CF" w:rsidP="00A263CF">
      <w:pPr>
        <w:tabs>
          <w:tab w:val="left" w:pos="1230"/>
        </w:tabs>
        <w:jc w:val="both"/>
        <w:rPr>
          <w:b/>
          <w:sz w:val="36"/>
        </w:rPr>
      </w:pPr>
      <w:r>
        <w:rPr>
          <w:b/>
          <w:sz w:val="36"/>
        </w:rPr>
        <w:tab/>
      </w:r>
    </w:p>
    <w:p w:rsidR="00A263CF" w:rsidRPr="0085473B" w:rsidRDefault="00A263CF" w:rsidP="00A263CF">
      <w:pPr>
        <w:jc w:val="center"/>
        <w:rPr>
          <w:b/>
          <w:sz w:val="28"/>
        </w:rPr>
      </w:pPr>
      <w:proofErr w:type="gramStart"/>
      <w:r w:rsidRPr="009B21D9">
        <w:rPr>
          <w:sz w:val="28"/>
          <w:szCs w:val="28"/>
        </w:rPr>
        <w:t>Venue :</w:t>
      </w:r>
      <w:proofErr w:type="gramEnd"/>
      <w:r w:rsidRPr="009B21D9">
        <w:rPr>
          <w:sz w:val="28"/>
          <w:szCs w:val="28"/>
        </w:rPr>
        <w:t xml:space="preserve"> L</w:t>
      </w:r>
      <w:r w:rsidRPr="009B21D9">
        <w:rPr>
          <w:sz w:val="28"/>
          <w:szCs w:val="28"/>
        </w:rPr>
        <w:sym w:font="Symbol" w:char="F0A5"/>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A263CF" w:rsidRDefault="00A263CF" w:rsidP="00A263CF">
      <w:pPr>
        <w:jc w:val="center"/>
      </w:pPr>
    </w:p>
    <w:p w:rsidR="00A263CF" w:rsidRDefault="00A263CF" w:rsidP="00A263CF">
      <w:r>
        <w:t xml:space="preserve">                                  </w:t>
      </w:r>
    </w:p>
    <w:p w:rsidR="00A263CF" w:rsidRDefault="00A263CF" w:rsidP="00A263CF"/>
    <w:p w:rsidR="00A263CF" w:rsidRPr="004A3DCE" w:rsidRDefault="00A263CF" w:rsidP="00A263CF">
      <w:pPr>
        <w:jc w:val="center"/>
        <w:rPr>
          <w:sz w:val="36"/>
          <w:szCs w:val="36"/>
        </w:rPr>
      </w:pPr>
      <w:proofErr w:type="spellStart"/>
      <w:r>
        <w:rPr>
          <w:sz w:val="36"/>
          <w:szCs w:val="36"/>
        </w:rPr>
        <w:t>Ratan</w:t>
      </w:r>
      <w:proofErr w:type="spellEnd"/>
      <w:r>
        <w:rPr>
          <w:sz w:val="36"/>
          <w:szCs w:val="36"/>
        </w:rPr>
        <w:t xml:space="preserve"> </w:t>
      </w:r>
      <w:proofErr w:type="spellStart"/>
      <w:r>
        <w:rPr>
          <w:sz w:val="36"/>
          <w:szCs w:val="36"/>
        </w:rPr>
        <w:t>Dasgupta</w:t>
      </w:r>
      <w:proofErr w:type="spellEnd"/>
    </w:p>
    <w:p w:rsidR="00A263CF" w:rsidRDefault="00A263CF" w:rsidP="00A263CF">
      <w:pPr>
        <w:pStyle w:val="Title"/>
        <w:rPr>
          <w:color w:val="000000"/>
          <w:sz w:val="36"/>
          <w:szCs w:val="36"/>
        </w:rPr>
      </w:pPr>
      <w:r w:rsidRPr="00FC2FFD">
        <w:rPr>
          <w:color w:val="000000"/>
          <w:sz w:val="36"/>
          <w:szCs w:val="36"/>
        </w:rPr>
        <w:t>ISI Kolkata</w:t>
      </w:r>
    </w:p>
    <w:p w:rsidR="00A263CF" w:rsidRDefault="00A263CF" w:rsidP="00A263CF">
      <w:pPr>
        <w:pStyle w:val="Title"/>
        <w:rPr>
          <w:color w:val="000000"/>
          <w:sz w:val="36"/>
          <w:szCs w:val="36"/>
        </w:rPr>
      </w:pPr>
    </w:p>
    <w:p w:rsidR="00A263CF" w:rsidRPr="002C23B3" w:rsidRDefault="00A263CF" w:rsidP="00A263CF">
      <w:pPr>
        <w:jc w:val="center"/>
        <w:rPr>
          <w:sz w:val="28"/>
          <w:szCs w:val="28"/>
        </w:rPr>
      </w:pPr>
      <w:r w:rsidRPr="002C23B3">
        <w:rPr>
          <w:sz w:val="28"/>
          <w:szCs w:val="28"/>
        </w:rPr>
        <w:t>A STATISTICAL STUDY OF BLOOD PLATELET SIZE DECOMPOSITION AND RELATED GROWTH MODEL</w:t>
      </w:r>
    </w:p>
    <w:p w:rsidR="00A263CF" w:rsidRPr="00677738" w:rsidRDefault="00A263CF" w:rsidP="00A263CF">
      <w:pPr>
        <w:pStyle w:val="Title"/>
        <w:rPr>
          <w:color w:val="000000"/>
          <w:sz w:val="28"/>
          <w:szCs w:val="28"/>
        </w:rPr>
      </w:pPr>
    </w:p>
    <w:p w:rsidR="00A263CF" w:rsidRPr="00355B61" w:rsidRDefault="00A263CF" w:rsidP="00A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2"/>
          <w:lang w:bidi="hi-IN"/>
        </w:rPr>
      </w:pPr>
    </w:p>
    <w:p w:rsidR="00A263CF" w:rsidRPr="00D82D5D" w:rsidRDefault="00A263CF" w:rsidP="00A263CF">
      <w:pPr>
        <w:jc w:val="center"/>
        <w:rPr>
          <w:sz w:val="32"/>
        </w:rPr>
      </w:pPr>
      <w:r>
        <w:rPr>
          <w:sz w:val="32"/>
        </w:rPr>
        <w:t>Abstract</w:t>
      </w:r>
    </w:p>
    <w:p w:rsidR="00A263CF" w:rsidRDefault="00A263CF" w:rsidP="00A263CF"/>
    <w:p w:rsidR="00A263CF" w:rsidRDefault="00A263CF" w:rsidP="00A263CF">
      <w:pPr>
        <w:jc w:val="both"/>
      </w:pPr>
      <w:r>
        <w:t xml:space="preserve">We study the time dependent distribution of blood platelet size, and its process of evolution with time, when treated with a mobile ion-carrier chemical A23187 that can penetrate into the cells causing size breakdown. The study helps to understand the role of A23187 as a carrier of drugs into cells, and to investigate </w:t>
      </w:r>
      <w:proofErr w:type="spellStart"/>
      <w:r>
        <w:t>signalling</w:t>
      </w:r>
      <w:proofErr w:type="spellEnd"/>
      <w:r>
        <w:t xml:space="preserve"> pathway in platelets that is of relevance in diagnosing disease like brain-stroke, diabetes etc. It appears that the size distribution of platelets stabilizes after a time period of three hours and more. Growth pattern of peak and ebb of the time dependent platelet size distributions are studied to examine stability of the process in the long run.</w:t>
      </w:r>
    </w:p>
    <w:p w:rsidR="00A263CF" w:rsidRDefault="00A263CF" w:rsidP="00A263CF"/>
    <w:p w:rsidR="00A263CF" w:rsidRPr="00F56142" w:rsidRDefault="00A263CF" w:rsidP="00A263CF">
      <w:pPr>
        <w:pStyle w:val="HTMLPreformatted"/>
        <w:shd w:val="clear" w:color="auto" w:fill="FFFFFF"/>
        <w:tabs>
          <w:tab w:val="center" w:pos="4680"/>
          <w:tab w:val="left" w:pos="6825"/>
        </w:tabs>
        <w:jc w:val="center"/>
        <w:rPr>
          <w:rFonts w:ascii="Times New Roman" w:hAnsi="Times New Roman" w:cs="Times New Roman"/>
          <w:color w:val="333333"/>
          <w:sz w:val="24"/>
          <w:szCs w:val="24"/>
          <w:lang w:bidi="hi-IN"/>
        </w:rPr>
      </w:pPr>
      <w:r w:rsidRPr="00644262">
        <w:rPr>
          <w:rFonts w:ascii="Times New Roman" w:hAnsi="Times New Roman"/>
          <w:sz w:val="36"/>
          <w:szCs w:val="36"/>
        </w:rPr>
        <w:t>All are cordially invited</w:t>
      </w:r>
    </w:p>
    <w:p w:rsidR="00A263CF" w:rsidRDefault="00A263CF" w:rsidP="00A263CF"/>
    <w:p w:rsidR="00A263CF" w:rsidRDefault="00A263CF" w:rsidP="00A263CF"/>
    <w:p w:rsidR="00A263CF" w:rsidRDefault="00A263CF" w:rsidP="00A263CF"/>
    <w:sectPr w:rsidR="00A263CF" w:rsidSect="00CF3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63CF"/>
    <w:rsid w:val="00A263CF"/>
    <w:rsid w:val="00CF3A5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63CF"/>
    <w:pPr>
      <w:jc w:val="center"/>
    </w:pPr>
    <w:rPr>
      <w:szCs w:val="20"/>
    </w:rPr>
  </w:style>
  <w:style w:type="character" w:customStyle="1" w:styleId="TitleChar">
    <w:name w:val="Title Char"/>
    <w:basedOn w:val="DefaultParagraphFont"/>
    <w:link w:val="Title"/>
    <w:rsid w:val="00A263CF"/>
    <w:rPr>
      <w:rFonts w:ascii="Times New Roman" w:eastAsia="Times New Roman" w:hAnsi="Times New Roman" w:cs="Times New Roman"/>
      <w:sz w:val="24"/>
      <w:szCs w:val="20"/>
    </w:rPr>
  </w:style>
  <w:style w:type="paragraph" w:styleId="BodyText">
    <w:name w:val="Body Text"/>
    <w:basedOn w:val="Normal"/>
    <w:link w:val="BodyTextChar"/>
    <w:semiHidden/>
    <w:rsid w:val="00A263CF"/>
    <w:pPr>
      <w:jc w:val="both"/>
    </w:pPr>
    <w:rPr>
      <w:szCs w:val="20"/>
    </w:rPr>
  </w:style>
  <w:style w:type="character" w:customStyle="1" w:styleId="BodyTextChar">
    <w:name w:val="Body Text Char"/>
    <w:basedOn w:val="DefaultParagraphFont"/>
    <w:link w:val="BodyText"/>
    <w:semiHidden/>
    <w:rsid w:val="00A263CF"/>
    <w:rPr>
      <w:rFonts w:ascii="Times New Roman" w:eastAsia="Times New Roman" w:hAnsi="Times New Roman" w:cs="Times New Roman"/>
      <w:sz w:val="24"/>
      <w:szCs w:val="20"/>
    </w:rPr>
  </w:style>
  <w:style w:type="paragraph" w:styleId="Subtitle">
    <w:name w:val="Subtitle"/>
    <w:basedOn w:val="Normal"/>
    <w:next w:val="BodyText"/>
    <w:link w:val="SubtitleChar"/>
    <w:qFormat/>
    <w:rsid w:val="00A263CF"/>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A263CF"/>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A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A263CF"/>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A263CF"/>
    <w:rPr>
      <w:rFonts w:ascii="Tahoma" w:hAnsi="Tahoma" w:cs="Tahoma"/>
      <w:sz w:val="16"/>
      <w:szCs w:val="16"/>
    </w:rPr>
  </w:style>
  <w:style w:type="character" w:customStyle="1" w:styleId="BalloonTextChar">
    <w:name w:val="Balloon Text Char"/>
    <w:basedOn w:val="DefaultParagraphFont"/>
    <w:link w:val="BalloonText"/>
    <w:uiPriority w:val="99"/>
    <w:semiHidden/>
    <w:rsid w:val="00A263C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2017-07-21T06:51:00Z</dcterms:created>
  <dcterms:modified xsi:type="dcterms:W3CDTF">2017-07-21T06:52:00Z</dcterms:modified>
</cp:coreProperties>
</file>