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5DD" w:rsidRDefault="00A845DD" w:rsidP="00A845DD">
      <w:pPr>
        <w:spacing w:after="0" w:line="240" w:lineRule="auto"/>
        <w:rPr>
          <w:rFonts w:ascii="Times New Roman" w:eastAsia="Times New Roman" w:hAnsi="Times New Roman" w:cs="Times New Roman"/>
          <w:sz w:val="24"/>
        </w:rPr>
      </w:pPr>
    </w:p>
    <w:p w:rsidR="00A845DD" w:rsidRDefault="00A845DD" w:rsidP="00A845DD">
      <w:pPr>
        <w:spacing w:after="0" w:line="240" w:lineRule="auto"/>
        <w:jc w:val="center"/>
        <w:rPr>
          <w:rFonts w:ascii="Times New Roman" w:eastAsia="Times New Roman" w:hAnsi="Times New Roman" w:cs="Times New Roman"/>
          <w:b/>
          <w:color w:val="000000"/>
          <w:sz w:val="24"/>
        </w:rPr>
      </w:pPr>
      <w:r>
        <w:object w:dxaOrig="1195" w:dyaOrig="1382">
          <v:rect id="_x0000_i1025" style="width:60pt;height:69pt" o:ole="" o:preferrelative="t" stroked="f">
            <v:imagedata r:id="rId4" o:title=""/>
          </v:rect>
          <o:OLEObject Type="Embed" ProgID="StaticMetafile" ShapeID="_x0000_i1025" DrawAspect="Content" ObjectID="_1623829416" r:id="rId5"/>
        </w:object>
      </w:r>
    </w:p>
    <w:p w:rsidR="00A845DD" w:rsidRPr="00AD2945" w:rsidRDefault="00A845DD" w:rsidP="00A845DD">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p>
    <w:p w:rsidR="00A845DD" w:rsidRDefault="00A845DD" w:rsidP="00A845DD">
      <w:pPr>
        <w:spacing w:after="0" w:line="240" w:lineRule="auto"/>
        <w:ind w:right="-990"/>
        <w:rPr>
          <w:rFonts w:ascii="Garamond" w:eastAsia="Garamond" w:hAnsi="Garamond" w:cs="Garamond"/>
          <w:b/>
          <w:sz w:val="24"/>
        </w:rPr>
      </w:pPr>
    </w:p>
    <w:p w:rsidR="00A845DD" w:rsidRDefault="00A845DD" w:rsidP="00A845DD">
      <w:pPr>
        <w:spacing w:after="0" w:line="240" w:lineRule="auto"/>
        <w:ind w:right="-990"/>
        <w:rPr>
          <w:rFonts w:ascii="Garamond" w:eastAsia="Garamond" w:hAnsi="Garamond" w:cs="Garamond"/>
          <w:b/>
          <w:sz w:val="24"/>
        </w:rPr>
      </w:pPr>
    </w:p>
    <w:p w:rsidR="00A845DD" w:rsidRDefault="00A845DD" w:rsidP="00A845DD">
      <w:pPr>
        <w:spacing w:after="0" w:line="240" w:lineRule="auto"/>
        <w:ind w:right="-990"/>
        <w:jc w:val="center"/>
        <w:rPr>
          <w:rFonts w:ascii="Garamond" w:eastAsia="Garamond" w:hAnsi="Garamond" w:cs="Garamond"/>
          <w:b/>
          <w:sz w:val="24"/>
        </w:rPr>
      </w:pPr>
    </w:p>
    <w:p w:rsidR="00A845DD" w:rsidRPr="0040160D" w:rsidRDefault="00A845DD" w:rsidP="00A845DD">
      <w:pPr>
        <w:keepNext/>
        <w:spacing w:after="0" w:line="240" w:lineRule="auto"/>
        <w:ind w:right="-990"/>
        <w:jc w:val="center"/>
        <w:rPr>
          <w:rFonts w:ascii="Times New Roman" w:eastAsia="Times New Roman" w:hAnsi="Times New Roman" w:cs="Times New Roman"/>
          <w:sz w:val="48"/>
          <w:szCs w:val="48"/>
        </w:rPr>
      </w:pPr>
      <w:r w:rsidRPr="0040160D">
        <w:rPr>
          <w:rFonts w:ascii="Times New Roman" w:eastAsia="Times New Roman" w:hAnsi="Times New Roman" w:cs="Times New Roman"/>
          <w:sz w:val="48"/>
          <w:szCs w:val="48"/>
        </w:rPr>
        <w:t>Theoretical Statistics and Mathematics Unit</w:t>
      </w:r>
    </w:p>
    <w:p w:rsidR="00A845DD" w:rsidRDefault="00A845DD" w:rsidP="00A845DD">
      <w:pPr>
        <w:keepNext/>
        <w:spacing w:after="0" w:line="240" w:lineRule="auto"/>
        <w:ind w:right="-990"/>
        <w:jc w:val="center"/>
        <w:rPr>
          <w:rFonts w:ascii="Times New Roman" w:eastAsia="Times New Roman" w:hAnsi="Times New Roman" w:cs="Times New Roman"/>
          <w:sz w:val="44"/>
        </w:rPr>
      </w:pPr>
    </w:p>
    <w:p w:rsidR="00A845DD" w:rsidRPr="002C7F01" w:rsidRDefault="00A845DD" w:rsidP="00A845DD">
      <w:pPr>
        <w:spacing w:after="0" w:line="240" w:lineRule="auto"/>
        <w:jc w:val="center"/>
        <w:rPr>
          <w:rFonts w:ascii="Times New Roman" w:eastAsia="Times New Roman" w:hAnsi="Times New Roman" w:cs="Times New Roman"/>
          <w:sz w:val="48"/>
          <w:szCs w:val="48"/>
        </w:rPr>
      </w:pPr>
      <w:r w:rsidRPr="002C7F01">
        <w:rPr>
          <w:rFonts w:ascii="Times New Roman" w:eastAsia="Times New Roman" w:hAnsi="Times New Roman" w:cs="Times New Roman"/>
          <w:sz w:val="48"/>
          <w:szCs w:val="48"/>
        </w:rPr>
        <w:t xml:space="preserve">Thesis </w:t>
      </w:r>
      <w:proofErr w:type="spellStart"/>
      <w:r w:rsidRPr="002C7F01">
        <w:rPr>
          <w:rFonts w:ascii="Times New Roman" w:eastAsia="Times New Roman" w:hAnsi="Times New Roman" w:cs="Times New Roman"/>
          <w:sz w:val="48"/>
          <w:szCs w:val="48"/>
        </w:rPr>
        <w:t>Presubmission</w:t>
      </w:r>
      <w:proofErr w:type="spellEnd"/>
      <w:r w:rsidRPr="002C7F01">
        <w:rPr>
          <w:rFonts w:ascii="Times New Roman" w:eastAsia="Times New Roman" w:hAnsi="Times New Roman" w:cs="Times New Roman"/>
          <w:sz w:val="48"/>
          <w:szCs w:val="48"/>
        </w:rPr>
        <w:t xml:space="preserve"> Seminar</w:t>
      </w:r>
    </w:p>
    <w:p w:rsidR="00A845DD" w:rsidRPr="002C7F01" w:rsidRDefault="00A845DD" w:rsidP="00A845DD">
      <w:pPr>
        <w:spacing w:after="0" w:line="240" w:lineRule="auto"/>
        <w:jc w:val="center"/>
        <w:rPr>
          <w:rFonts w:ascii="Times New Roman" w:eastAsia="Times New Roman" w:hAnsi="Times New Roman" w:cs="Times New Roman"/>
          <w:sz w:val="48"/>
          <w:szCs w:val="48"/>
        </w:rPr>
      </w:pPr>
    </w:p>
    <w:p w:rsidR="00A845DD" w:rsidRDefault="00A845DD" w:rsidP="00A845DD">
      <w:pPr>
        <w:spacing w:after="0" w:line="240" w:lineRule="auto"/>
        <w:jc w:val="center"/>
        <w:rPr>
          <w:rFonts w:ascii="Times New Roman" w:eastAsia="Times New Roman" w:hAnsi="Times New Roman" w:cs="Times New Roman"/>
          <w:sz w:val="36"/>
        </w:rPr>
      </w:pPr>
      <w:r>
        <w:rPr>
          <w:rFonts w:ascii="Times New Roman" w:eastAsia="Times New Roman" w:hAnsi="Times New Roman" w:cs="Times New Roman"/>
          <w:sz w:val="36"/>
        </w:rPr>
        <w:t>Date: July 15, 2019                        Time: 04:15 P.M.</w:t>
      </w:r>
    </w:p>
    <w:p w:rsidR="00A845DD" w:rsidRDefault="00A845DD" w:rsidP="00A845DD">
      <w:pPr>
        <w:spacing w:after="0" w:line="240" w:lineRule="auto"/>
        <w:rPr>
          <w:rFonts w:ascii="Times New Roman" w:eastAsia="Times New Roman" w:hAnsi="Times New Roman" w:cs="Times New Roman"/>
          <w:sz w:val="28"/>
        </w:rPr>
      </w:pPr>
    </w:p>
    <w:p w:rsidR="00A845DD" w:rsidRDefault="00A845DD" w:rsidP="00A845D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Venue: L-infinity, Stat-Math Unit (5th Floor, A.N. Kolmogorov </w:t>
      </w:r>
      <w:proofErr w:type="spellStart"/>
      <w:r>
        <w:rPr>
          <w:rFonts w:ascii="Times New Roman" w:eastAsia="Times New Roman" w:hAnsi="Times New Roman" w:cs="Times New Roman"/>
          <w:sz w:val="28"/>
        </w:rPr>
        <w:t>Bhavan</w:t>
      </w:r>
      <w:proofErr w:type="spellEnd"/>
      <w:r>
        <w:rPr>
          <w:rFonts w:ascii="Times New Roman" w:eastAsia="Times New Roman" w:hAnsi="Times New Roman" w:cs="Times New Roman"/>
          <w:sz w:val="28"/>
        </w:rPr>
        <w:t>)</w:t>
      </w:r>
    </w:p>
    <w:p w:rsidR="00A845DD" w:rsidRDefault="00A845DD" w:rsidP="00A845DD">
      <w:pPr>
        <w:spacing w:after="0" w:line="240" w:lineRule="auto"/>
        <w:jc w:val="center"/>
        <w:rPr>
          <w:rFonts w:ascii="Times New Roman" w:eastAsia="Times New Roman" w:hAnsi="Times New Roman" w:cs="Times New Roman"/>
          <w:sz w:val="28"/>
        </w:rPr>
      </w:pPr>
    </w:p>
    <w:p w:rsidR="00A845DD" w:rsidRPr="00A302A7" w:rsidRDefault="00A845DD" w:rsidP="00A845DD">
      <w:pPr>
        <w:spacing w:after="0" w:line="240" w:lineRule="auto"/>
        <w:jc w:val="center"/>
        <w:rPr>
          <w:rFonts w:ascii="Times New Roman" w:eastAsia="Times New Roman" w:hAnsi="Times New Roman" w:cs="Times New Roman"/>
          <w:sz w:val="52"/>
          <w:szCs w:val="52"/>
        </w:rPr>
      </w:pPr>
      <w:proofErr w:type="spellStart"/>
      <w:r w:rsidRPr="00A302A7">
        <w:rPr>
          <w:rFonts w:ascii="Times New Roman" w:eastAsia="Times New Roman" w:hAnsi="Times New Roman" w:cs="Times New Roman"/>
          <w:sz w:val="52"/>
          <w:szCs w:val="52"/>
        </w:rPr>
        <w:t>Joydeep</w:t>
      </w:r>
      <w:proofErr w:type="spellEnd"/>
      <w:r w:rsidRPr="00A302A7">
        <w:rPr>
          <w:rFonts w:ascii="Times New Roman" w:eastAsia="Times New Roman" w:hAnsi="Times New Roman" w:cs="Times New Roman"/>
          <w:sz w:val="52"/>
          <w:szCs w:val="52"/>
        </w:rPr>
        <w:t xml:space="preserve"> Chowdhury</w:t>
      </w:r>
    </w:p>
    <w:p w:rsidR="00A845DD" w:rsidRPr="00E8488F" w:rsidRDefault="00A845DD" w:rsidP="00A845DD">
      <w:pPr>
        <w:spacing w:after="0" w:line="240" w:lineRule="auto"/>
        <w:jc w:val="center"/>
        <w:rPr>
          <w:rFonts w:ascii="Times New Roman" w:eastAsia="Times New Roman" w:hAnsi="Times New Roman" w:cs="Times New Roman"/>
          <w:sz w:val="52"/>
          <w:szCs w:val="52"/>
        </w:rPr>
      </w:pPr>
      <w:r w:rsidRPr="00E8488F">
        <w:rPr>
          <w:rFonts w:ascii="Times New Roman" w:eastAsia="Times New Roman" w:hAnsi="Times New Roman" w:cs="Times New Roman"/>
          <w:sz w:val="52"/>
          <w:szCs w:val="52"/>
        </w:rPr>
        <w:t>ISI, Kolkata</w:t>
      </w:r>
    </w:p>
    <w:p w:rsidR="00A845DD" w:rsidRDefault="00A845DD" w:rsidP="00A845DD">
      <w:pPr>
        <w:spacing w:after="0" w:line="240" w:lineRule="auto"/>
        <w:jc w:val="center"/>
        <w:rPr>
          <w:rFonts w:ascii="Times New Roman" w:eastAsia="Times New Roman" w:hAnsi="Times New Roman" w:cs="Times New Roman"/>
        </w:rPr>
      </w:pPr>
    </w:p>
    <w:p w:rsidR="00A845DD" w:rsidRDefault="00A845DD" w:rsidP="00A845DD">
      <w:pPr>
        <w:spacing w:after="0" w:line="240" w:lineRule="auto"/>
        <w:jc w:val="center"/>
        <w:rPr>
          <w:rFonts w:ascii="Times New Roman" w:eastAsia="Times New Roman" w:hAnsi="Times New Roman" w:cs="Times New Roman"/>
        </w:rPr>
      </w:pPr>
    </w:p>
    <w:p w:rsidR="00A845DD" w:rsidRPr="00E6259B" w:rsidRDefault="00A845DD" w:rsidP="00A845DD">
      <w:pPr>
        <w:spacing w:after="0" w:line="240" w:lineRule="auto"/>
        <w:jc w:val="center"/>
        <w:rPr>
          <w:rFonts w:ascii="Times New Roman" w:eastAsia="Times New Roman" w:hAnsi="Times New Roman" w:cs="Times New Roman"/>
          <w:sz w:val="28"/>
          <w:szCs w:val="28"/>
        </w:rPr>
      </w:pPr>
      <w:r w:rsidRPr="00E6259B">
        <w:rPr>
          <w:rFonts w:ascii="Times New Roman" w:eastAsia="Times New Roman" w:hAnsi="Times New Roman" w:cs="Times New Roman"/>
          <w:sz w:val="28"/>
          <w:szCs w:val="28"/>
        </w:rPr>
        <w:t>Nonparametric Regression and ANOVA in Infinite Dimensional Spaces</w:t>
      </w:r>
    </w:p>
    <w:p w:rsidR="00A845DD" w:rsidRDefault="00A845DD" w:rsidP="00A845DD">
      <w:pPr>
        <w:spacing w:after="0" w:line="240" w:lineRule="auto"/>
        <w:jc w:val="center"/>
        <w:rPr>
          <w:rFonts w:ascii="Times New Roman" w:eastAsia="Times New Roman" w:hAnsi="Times New Roman" w:cs="Times New Roman"/>
          <w:sz w:val="36"/>
        </w:rPr>
      </w:pPr>
    </w:p>
    <w:p w:rsidR="00A845DD" w:rsidRDefault="00A845DD" w:rsidP="00A845DD">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Abstract</w:t>
      </w:r>
    </w:p>
    <w:p w:rsidR="00A845DD" w:rsidRDefault="00A845DD" w:rsidP="00A845DD">
      <w:pPr>
        <w:spacing w:after="0" w:line="240" w:lineRule="auto"/>
        <w:jc w:val="center"/>
        <w:rPr>
          <w:rFonts w:ascii="Times New Roman" w:eastAsia="Times New Roman" w:hAnsi="Times New Roman" w:cs="Times New Roman"/>
          <w:sz w:val="20"/>
        </w:rPr>
      </w:pPr>
    </w:p>
    <w:p w:rsidR="00A845DD" w:rsidRPr="003A3CEA" w:rsidRDefault="00A845DD" w:rsidP="00A845DD">
      <w:pPr>
        <w:spacing w:after="0" w:line="240" w:lineRule="auto"/>
        <w:jc w:val="both"/>
        <w:rPr>
          <w:rFonts w:ascii="Times New Roman" w:eastAsia="Times New Roman" w:hAnsi="Times New Roman" w:cs="Times New Roman"/>
          <w:sz w:val="24"/>
        </w:rPr>
      </w:pPr>
      <w:r w:rsidRPr="003A3CEA">
        <w:rPr>
          <w:rFonts w:ascii="Times New Roman" w:eastAsia="Times New Roman" w:hAnsi="Times New Roman" w:cs="Times New Roman"/>
          <w:sz w:val="24"/>
        </w:rPr>
        <w:t xml:space="preserve">In my thesis, I have investigated and developed nonparametric regression methods, where either one or both of the response and the covariate are infinite dimensional in nature. I have also studied and developed a method of analysis of variance with infinite dimensional data. The thesis has four main chapters. In the first chapter, the convergence rate and its optimality of nonparametric kernel regression estimates for a large class of population parameters are investigated, where both the response and the covariate are infinite dimensional. In the second chapter, methods of nonparametric quantile regression are developed and their utilities are discussed for the response lying in a </w:t>
      </w:r>
      <w:proofErr w:type="spellStart"/>
      <w:r w:rsidRPr="003A3CEA">
        <w:rPr>
          <w:rFonts w:ascii="Times New Roman" w:eastAsia="Times New Roman" w:hAnsi="Times New Roman" w:cs="Times New Roman"/>
          <w:sz w:val="24"/>
        </w:rPr>
        <w:t>Banach</w:t>
      </w:r>
      <w:proofErr w:type="spellEnd"/>
      <w:r w:rsidRPr="003A3CEA">
        <w:rPr>
          <w:rFonts w:ascii="Times New Roman" w:eastAsia="Times New Roman" w:hAnsi="Times New Roman" w:cs="Times New Roman"/>
          <w:sz w:val="24"/>
        </w:rPr>
        <w:t xml:space="preserve"> or Hilbert space and an infinite dimensional covariate. In the third chapter, regression methods based on statistical depths are described. Finally, in the fourth chapter, an ANOVA method for Hilbert space valued random elements are developed based on spatial ranks and its performance is compared with existing mean-based tests.</w:t>
      </w:r>
    </w:p>
    <w:p w:rsidR="00A845DD" w:rsidRPr="003A3CEA" w:rsidRDefault="00A845DD" w:rsidP="00A845DD">
      <w:pPr>
        <w:spacing w:after="0" w:line="240" w:lineRule="auto"/>
        <w:jc w:val="both"/>
        <w:rPr>
          <w:rFonts w:ascii="Times New Roman" w:eastAsia="Times New Roman" w:hAnsi="Times New Roman" w:cs="Times New Roman"/>
          <w:sz w:val="24"/>
        </w:rPr>
      </w:pPr>
    </w:p>
    <w:p w:rsidR="00A845DD" w:rsidRDefault="00A845DD" w:rsidP="00A845DD">
      <w:pPr>
        <w:spacing w:after="0" w:line="240" w:lineRule="auto"/>
        <w:jc w:val="both"/>
        <w:rPr>
          <w:rFonts w:ascii="Times New Roman" w:eastAsia="Times New Roman" w:hAnsi="Times New Roman" w:cs="Times New Roman"/>
        </w:rPr>
      </w:pPr>
    </w:p>
    <w:p w:rsidR="00A845DD" w:rsidRDefault="00A845DD" w:rsidP="00A845DD">
      <w:pPr>
        <w:spacing w:after="0" w:line="240" w:lineRule="auto"/>
        <w:rPr>
          <w:rFonts w:ascii="Times New Roman" w:eastAsia="Times New Roman" w:hAnsi="Times New Roman" w:cs="Times New Roman"/>
        </w:rPr>
      </w:pPr>
    </w:p>
    <w:p w:rsidR="00A845DD" w:rsidRDefault="00A845DD" w:rsidP="00A845D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ALL ARE CORDIALLY INVITED</w:t>
      </w:r>
    </w:p>
    <w:p w:rsidR="00A845DD" w:rsidRDefault="00A845DD" w:rsidP="00A845DD">
      <w:pPr>
        <w:spacing w:after="0" w:line="240" w:lineRule="auto"/>
        <w:rPr>
          <w:rFonts w:ascii="Times New Roman" w:eastAsia="Times New Roman" w:hAnsi="Times New Roman" w:cs="Times New Roman"/>
          <w:sz w:val="24"/>
        </w:rPr>
      </w:pPr>
      <w:bookmarkStart w:id="0" w:name="_GoBack"/>
      <w:bookmarkEnd w:id="0"/>
    </w:p>
    <w:sectPr w:rsidR="00A845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F3F"/>
    <w:rsid w:val="00042E3C"/>
    <w:rsid w:val="000B77DC"/>
    <w:rsid w:val="000F0D59"/>
    <w:rsid w:val="001A4ABA"/>
    <w:rsid w:val="002A0BA8"/>
    <w:rsid w:val="00353193"/>
    <w:rsid w:val="003D5FEE"/>
    <w:rsid w:val="00483F3F"/>
    <w:rsid w:val="004C39EE"/>
    <w:rsid w:val="006B7AE2"/>
    <w:rsid w:val="00943AA4"/>
    <w:rsid w:val="009D6892"/>
    <w:rsid w:val="00A845DD"/>
    <w:rsid w:val="00A8700A"/>
    <w:rsid w:val="00AB2147"/>
    <w:rsid w:val="00AF7F7C"/>
    <w:rsid w:val="00D44C8F"/>
    <w:rsid w:val="00E11685"/>
    <w:rsid w:val="00E55963"/>
    <w:rsid w:val="00E803A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F1225-1A0B-4590-B7FA-0896060D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FEE"/>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9EE"/>
    <w:pPr>
      <w:spacing w:after="0" w:line="240" w:lineRule="auto"/>
    </w:pPr>
    <w:rPr>
      <w:rFonts w:eastAsiaTheme="minorEastAsia"/>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28</cp:revision>
  <dcterms:created xsi:type="dcterms:W3CDTF">2019-06-11T05:13:00Z</dcterms:created>
  <dcterms:modified xsi:type="dcterms:W3CDTF">2019-07-05T05:25:00Z</dcterms:modified>
</cp:coreProperties>
</file>