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574" w:rsidRPr="007037CB" w:rsidRDefault="00A52574" w:rsidP="00A52574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A52574" w:rsidRPr="007037CB" w:rsidRDefault="00A52574" w:rsidP="00A52574">
      <w:pPr>
        <w:framePr w:hSpace="180" w:wrap="around" w:vAnchor="text" w:hAnchor="page" w:x="5421" w:y="201"/>
        <w:rPr>
          <w:b/>
          <w:color w:val="000000"/>
        </w:rPr>
      </w:pPr>
      <w:r w:rsidRPr="007037CB">
        <w:rPr>
          <w:b/>
          <w:noProof/>
          <w:color w:val="000000"/>
        </w:rPr>
        <w:drawing>
          <wp:inline distT="0" distB="0" distL="0" distR="0" wp14:anchorId="7DB52479" wp14:editId="29453244">
            <wp:extent cx="790575" cy="914400"/>
            <wp:effectExtent l="0" t="0" r="9525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574" w:rsidRPr="007037CB" w:rsidRDefault="00A52574" w:rsidP="00A52574">
      <w:pPr>
        <w:framePr w:w="3177" w:h="1873" w:hSpace="180" w:wrap="around" w:vAnchor="text" w:hAnchor="page" w:x="8209" w:y="201"/>
        <w:rPr>
          <w:b/>
          <w:color w:val="000000"/>
        </w:rPr>
      </w:pPr>
      <w:r w:rsidRPr="007037CB">
        <w:rPr>
          <w:b/>
          <w:color w:val="000000"/>
        </w:rPr>
        <w:t xml:space="preserve">                               </w:t>
      </w:r>
    </w:p>
    <w:p w:rsidR="00A52574" w:rsidRDefault="00A52574" w:rsidP="00A52574">
      <w:pPr>
        <w:ind w:right="-990"/>
        <w:rPr>
          <w:rFonts w:ascii="Bodoni" w:hAnsi="Bodoni"/>
          <w:b/>
          <w:smallCaps/>
          <w:sz w:val="56"/>
          <w:szCs w:val="20"/>
        </w:rPr>
      </w:pPr>
    </w:p>
    <w:p w:rsidR="00A52574" w:rsidRDefault="00A52574" w:rsidP="00A52574">
      <w:pPr>
        <w:ind w:right="-990"/>
        <w:rPr>
          <w:rFonts w:ascii="Bodoni" w:hAnsi="Bodoni"/>
          <w:b/>
          <w:smallCaps/>
          <w:sz w:val="56"/>
          <w:szCs w:val="20"/>
        </w:rPr>
      </w:pPr>
    </w:p>
    <w:p w:rsidR="00A52574" w:rsidRPr="007037CB" w:rsidRDefault="00A52574" w:rsidP="00A52574">
      <w:pPr>
        <w:ind w:right="-990"/>
        <w:rPr>
          <w:rFonts w:ascii="Garamond" w:hAnsi="Garamond"/>
          <w:b/>
        </w:rPr>
      </w:pPr>
    </w:p>
    <w:p w:rsidR="00A52574" w:rsidRPr="007037CB" w:rsidRDefault="00A52574" w:rsidP="00A52574">
      <w:pPr>
        <w:ind w:right="-990"/>
        <w:rPr>
          <w:rFonts w:ascii="Garamond" w:hAnsi="Garamond"/>
          <w:b/>
        </w:rPr>
      </w:pPr>
    </w:p>
    <w:p w:rsidR="00A52574" w:rsidRPr="007037CB" w:rsidRDefault="00A52574" w:rsidP="00A52574">
      <w:pPr>
        <w:ind w:right="-990"/>
        <w:rPr>
          <w:rFonts w:ascii="Garamond" w:hAnsi="Garamond"/>
          <w:b/>
        </w:rPr>
      </w:pPr>
    </w:p>
    <w:p w:rsidR="00A52574" w:rsidRPr="007037CB" w:rsidRDefault="00A52574" w:rsidP="00A52574">
      <w:pPr>
        <w:keepNext/>
        <w:ind w:right="-990"/>
        <w:jc w:val="center"/>
        <w:outlineLvl w:val="0"/>
        <w:rPr>
          <w:iCs/>
          <w:sz w:val="44"/>
          <w:szCs w:val="44"/>
        </w:rPr>
      </w:pPr>
      <w:r w:rsidRPr="007037CB">
        <w:rPr>
          <w:iCs/>
          <w:sz w:val="44"/>
          <w:szCs w:val="44"/>
        </w:rPr>
        <w:t>Theoretical Statistics and Mathematics Unit</w:t>
      </w:r>
    </w:p>
    <w:p w:rsidR="00A52574" w:rsidRPr="007037CB" w:rsidRDefault="00A52574" w:rsidP="00A52574">
      <w:pPr>
        <w:keepNext/>
        <w:ind w:right="-990"/>
        <w:jc w:val="center"/>
        <w:outlineLvl w:val="0"/>
        <w:rPr>
          <w:iCs/>
          <w:sz w:val="44"/>
          <w:szCs w:val="44"/>
        </w:rPr>
      </w:pPr>
    </w:p>
    <w:p w:rsidR="00A52574" w:rsidRPr="00B64661" w:rsidRDefault="00A52574" w:rsidP="00A52574">
      <w:pPr>
        <w:jc w:val="center"/>
        <w:rPr>
          <w:sz w:val="48"/>
          <w:szCs w:val="48"/>
        </w:rPr>
      </w:pPr>
      <w:r w:rsidRPr="00B64661">
        <w:rPr>
          <w:rFonts w:eastAsiaTheme="minorHAnsi"/>
          <w:sz w:val="48"/>
          <w:szCs w:val="48"/>
        </w:rPr>
        <w:t>Seminar</w:t>
      </w:r>
    </w:p>
    <w:p w:rsidR="00A52574" w:rsidRPr="007037CB" w:rsidRDefault="00A52574" w:rsidP="00A52574"/>
    <w:p w:rsidR="00A52574" w:rsidRPr="007037CB" w:rsidRDefault="00A52574" w:rsidP="00A52574">
      <w:pPr>
        <w:jc w:val="center"/>
        <w:rPr>
          <w:sz w:val="36"/>
          <w:szCs w:val="36"/>
        </w:rPr>
      </w:pPr>
      <w:r>
        <w:rPr>
          <w:sz w:val="36"/>
          <w:szCs w:val="36"/>
        </w:rPr>
        <w:t>Date: December 18</w:t>
      </w:r>
      <w:r w:rsidRPr="007037CB">
        <w:rPr>
          <w:sz w:val="36"/>
          <w:szCs w:val="36"/>
        </w:rPr>
        <w:t xml:space="preserve">, 2018     </w:t>
      </w:r>
      <w:r>
        <w:rPr>
          <w:sz w:val="36"/>
          <w:szCs w:val="36"/>
        </w:rPr>
        <w:t xml:space="preserve">                   Time: 04:15</w:t>
      </w:r>
      <w:r w:rsidRPr="007037CB">
        <w:rPr>
          <w:sz w:val="36"/>
          <w:szCs w:val="36"/>
        </w:rPr>
        <w:t xml:space="preserve"> P.M.</w:t>
      </w:r>
    </w:p>
    <w:p w:rsidR="00A52574" w:rsidRPr="007037CB" w:rsidRDefault="00A52574" w:rsidP="00A52574">
      <w:pPr>
        <w:rPr>
          <w:sz w:val="28"/>
          <w:szCs w:val="28"/>
        </w:rPr>
      </w:pPr>
    </w:p>
    <w:p w:rsidR="00A52574" w:rsidRDefault="00A52574" w:rsidP="00A52574">
      <w:pPr>
        <w:jc w:val="center"/>
        <w:rPr>
          <w:sz w:val="28"/>
          <w:szCs w:val="28"/>
        </w:rPr>
      </w:pPr>
      <w:r w:rsidRPr="006A17AB">
        <w:rPr>
          <w:sz w:val="28"/>
          <w:szCs w:val="28"/>
        </w:rPr>
        <w:t xml:space="preserve">Venue: L-infinity, Stat-Math Unit (5th Floor, A.N. Kolmogorov </w:t>
      </w:r>
      <w:proofErr w:type="spellStart"/>
      <w:r w:rsidRPr="006A17AB">
        <w:rPr>
          <w:sz w:val="28"/>
          <w:szCs w:val="28"/>
        </w:rPr>
        <w:t>Bhavan</w:t>
      </w:r>
      <w:proofErr w:type="spellEnd"/>
      <w:r w:rsidRPr="006A17AB">
        <w:rPr>
          <w:sz w:val="28"/>
          <w:szCs w:val="28"/>
        </w:rPr>
        <w:t>)</w:t>
      </w:r>
    </w:p>
    <w:p w:rsidR="00A52574" w:rsidRDefault="00A52574" w:rsidP="00A52574">
      <w:pPr>
        <w:jc w:val="center"/>
        <w:rPr>
          <w:sz w:val="28"/>
          <w:szCs w:val="28"/>
        </w:rPr>
      </w:pPr>
    </w:p>
    <w:p w:rsidR="00A52574" w:rsidRDefault="00A52574" w:rsidP="00A52574">
      <w:pPr>
        <w:jc w:val="center"/>
        <w:rPr>
          <w:color w:val="333333"/>
          <w:sz w:val="48"/>
          <w:szCs w:val="48"/>
          <w:shd w:val="clear" w:color="auto" w:fill="FFFFFF"/>
        </w:rPr>
      </w:pPr>
    </w:p>
    <w:p w:rsidR="00A52574" w:rsidRPr="00A5142B" w:rsidRDefault="00A52574" w:rsidP="00A52574">
      <w:pPr>
        <w:jc w:val="center"/>
        <w:rPr>
          <w:sz w:val="48"/>
          <w:szCs w:val="48"/>
        </w:rPr>
      </w:pPr>
      <w:proofErr w:type="spellStart"/>
      <w:r w:rsidRPr="00A5142B">
        <w:rPr>
          <w:sz w:val="48"/>
          <w:szCs w:val="48"/>
        </w:rPr>
        <w:t>Debargha</w:t>
      </w:r>
      <w:proofErr w:type="spellEnd"/>
      <w:r w:rsidRPr="00A5142B">
        <w:rPr>
          <w:sz w:val="48"/>
          <w:szCs w:val="48"/>
        </w:rPr>
        <w:t xml:space="preserve"> Banerjee</w:t>
      </w:r>
    </w:p>
    <w:p w:rsidR="00A52574" w:rsidRPr="00A5142B" w:rsidRDefault="00A52574" w:rsidP="00A52574">
      <w:pPr>
        <w:jc w:val="center"/>
        <w:rPr>
          <w:sz w:val="48"/>
          <w:szCs w:val="48"/>
        </w:rPr>
      </w:pPr>
      <w:r w:rsidRPr="00A5142B">
        <w:rPr>
          <w:sz w:val="48"/>
          <w:szCs w:val="48"/>
        </w:rPr>
        <w:t>IISER Pune</w:t>
      </w:r>
    </w:p>
    <w:p w:rsidR="00A52574" w:rsidRPr="004E570C" w:rsidRDefault="00A52574" w:rsidP="00A52574">
      <w:pPr>
        <w:jc w:val="center"/>
        <w:rPr>
          <w:sz w:val="48"/>
          <w:szCs w:val="48"/>
        </w:rPr>
      </w:pPr>
    </w:p>
    <w:p w:rsidR="00A52574" w:rsidRPr="005539E7" w:rsidRDefault="00A52574" w:rsidP="00EA58B2">
      <w:pPr>
        <w:jc w:val="center"/>
        <w:rPr>
          <w:sz w:val="28"/>
          <w:szCs w:val="28"/>
        </w:rPr>
      </w:pPr>
      <w:bookmarkStart w:id="0" w:name="_GoBack"/>
      <w:r w:rsidRPr="005539E7">
        <w:rPr>
          <w:sz w:val="28"/>
          <w:szCs w:val="28"/>
        </w:rPr>
        <w:t xml:space="preserve">A generalization of </w:t>
      </w:r>
      <w:proofErr w:type="spellStart"/>
      <w:r w:rsidRPr="005539E7">
        <w:rPr>
          <w:sz w:val="28"/>
          <w:szCs w:val="28"/>
        </w:rPr>
        <w:t>Ogg's</w:t>
      </w:r>
      <w:proofErr w:type="spellEnd"/>
      <w:r w:rsidRPr="005539E7">
        <w:rPr>
          <w:sz w:val="28"/>
          <w:szCs w:val="28"/>
        </w:rPr>
        <w:t xml:space="preserve"> conjecture (Mazur's theorem) for number fields.</w:t>
      </w:r>
    </w:p>
    <w:p w:rsidR="00A52574" w:rsidRPr="005539E7" w:rsidRDefault="00A52574" w:rsidP="00EA58B2">
      <w:pPr>
        <w:jc w:val="center"/>
        <w:rPr>
          <w:color w:val="333333"/>
          <w:sz w:val="28"/>
          <w:szCs w:val="28"/>
          <w:shd w:val="clear" w:color="auto" w:fill="FFFFFF"/>
        </w:rPr>
      </w:pPr>
    </w:p>
    <w:bookmarkEnd w:id="0"/>
    <w:p w:rsidR="00A52574" w:rsidRDefault="00A52574" w:rsidP="00A52574">
      <w:pPr>
        <w:jc w:val="center"/>
      </w:pPr>
      <w:r>
        <w:t>Abstract</w:t>
      </w:r>
    </w:p>
    <w:p w:rsidR="00A52574" w:rsidRDefault="00A52574" w:rsidP="00A52574">
      <w:pPr>
        <w:jc w:val="both"/>
        <w:rPr>
          <w:color w:val="333333"/>
          <w:sz w:val="22"/>
          <w:szCs w:val="22"/>
          <w:shd w:val="clear" w:color="auto" w:fill="FFFFFF"/>
        </w:rPr>
      </w:pPr>
    </w:p>
    <w:p w:rsidR="00A52574" w:rsidRDefault="00A52574" w:rsidP="00A52574">
      <w:pPr>
        <w:jc w:val="both"/>
      </w:pPr>
      <w:r>
        <w:t xml:space="preserve">In this talk, we will </w:t>
      </w:r>
      <w:proofErr w:type="gramStart"/>
      <w:r>
        <w:t>outline  a</w:t>
      </w:r>
      <w:proofErr w:type="gramEnd"/>
      <w:r>
        <w:t xml:space="preserve"> possible  generalization of  a theorem (</w:t>
      </w:r>
      <w:proofErr w:type="spellStart"/>
      <w:r>
        <w:t>Ogg's</w:t>
      </w:r>
      <w:proofErr w:type="spellEnd"/>
      <w:r>
        <w:t xml:space="preserve"> conjecture) due to </w:t>
      </w:r>
      <w:proofErr w:type="spellStart"/>
      <w:r>
        <w:t>Bary</w:t>
      </w:r>
      <w:proofErr w:type="spellEnd"/>
      <w:r>
        <w:t xml:space="preserve"> Mazur (who proved it for prime level in his seminal paper on Eisenstein ideals) for level an arbitrary natural number N for certain number fields bigger than the field of rational numbers.  The main new observation is a modification of </w:t>
      </w:r>
      <w:proofErr w:type="gramStart"/>
      <w:r>
        <w:t>a  theorem</w:t>
      </w:r>
      <w:proofErr w:type="gramEnd"/>
      <w:r>
        <w:t xml:space="preserve"> due to Glenn Stevens for the congruence subgroups of the form $\Ga_0(N)$ for any $N \in \N$. This in turn help us to determine the relevant part of the </w:t>
      </w:r>
      <w:proofErr w:type="spellStart"/>
      <w:r>
        <w:t>cuspidal</w:t>
      </w:r>
      <w:proofErr w:type="spellEnd"/>
      <w:r>
        <w:t xml:space="preserve"> subgroups without dependence on Shimura subgroups. This is a joint work with N. Kumar and D. </w:t>
      </w:r>
      <w:proofErr w:type="spellStart"/>
      <w:r>
        <w:t>Mazumdar</w:t>
      </w:r>
      <w:proofErr w:type="spellEnd"/>
      <w:r>
        <w:t>.</w:t>
      </w:r>
    </w:p>
    <w:p w:rsidR="00A52574" w:rsidRDefault="00A52574" w:rsidP="00A52574">
      <w:pPr>
        <w:jc w:val="both"/>
        <w:rPr>
          <w:color w:val="333333"/>
          <w:sz w:val="22"/>
          <w:szCs w:val="22"/>
          <w:shd w:val="clear" w:color="auto" w:fill="FFFFFF"/>
        </w:rPr>
      </w:pPr>
    </w:p>
    <w:p w:rsidR="00A52574" w:rsidRDefault="00A52574" w:rsidP="00A52574">
      <w:pPr>
        <w:jc w:val="both"/>
      </w:pPr>
    </w:p>
    <w:p w:rsidR="00A52574" w:rsidRDefault="00A52574" w:rsidP="00A52574"/>
    <w:p w:rsidR="00A52574" w:rsidRDefault="00A52574" w:rsidP="00A52574"/>
    <w:p w:rsidR="00A52574" w:rsidRPr="007037CB" w:rsidRDefault="00A52574" w:rsidP="00A52574">
      <w:pPr>
        <w:jc w:val="center"/>
      </w:pPr>
      <w:r>
        <w:t xml:space="preserve">                  </w:t>
      </w:r>
      <w:r w:rsidRPr="007037CB">
        <w:t>ALL ARE CORDIALLY INVITED</w:t>
      </w:r>
    </w:p>
    <w:p w:rsidR="00A52574" w:rsidRDefault="00A52574" w:rsidP="00A52574"/>
    <w:sectPr w:rsidR="00A525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574"/>
    <w:rsid w:val="00092A62"/>
    <w:rsid w:val="00604686"/>
    <w:rsid w:val="00A52574"/>
    <w:rsid w:val="00B86BBB"/>
    <w:rsid w:val="00EA58B2"/>
    <w:rsid w:val="00ED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C8D1F9-C149-411D-B382-C4C54DE59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58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8B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2018-12-11T10:06:00Z</cp:lastPrinted>
  <dcterms:created xsi:type="dcterms:W3CDTF">2018-12-11T10:02:00Z</dcterms:created>
  <dcterms:modified xsi:type="dcterms:W3CDTF">2018-12-11T10:07:00Z</dcterms:modified>
</cp:coreProperties>
</file>