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955" w:rsidRDefault="00734955" w:rsidP="00734955"/>
    <w:p w:rsidR="00734955" w:rsidRPr="00922798" w:rsidRDefault="00734955" w:rsidP="00734955">
      <w:pPr>
        <w:framePr w:hSpace="180" w:wrap="around" w:vAnchor="text" w:hAnchor="page" w:x="5421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79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017FD681" wp14:editId="2054CE22">
            <wp:extent cx="790575" cy="9144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955" w:rsidRPr="00922798" w:rsidRDefault="00734955" w:rsidP="00734955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7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</w:p>
    <w:p w:rsidR="00734955" w:rsidRPr="00922798" w:rsidRDefault="00734955" w:rsidP="00734955">
      <w:pPr>
        <w:spacing w:after="0" w:line="240" w:lineRule="auto"/>
        <w:ind w:right="-990"/>
        <w:jc w:val="both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734955" w:rsidRPr="00922798" w:rsidRDefault="00734955" w:rsidP="00734955">
      <w:pPr>
        <w:spacing w:after="0" w:line="240" w:lineRule="auto"/>
        <w:ind w:right="-990"/>
        <w:jc w:val="both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734955" w:rsidRPr="00922798" w:rsidRDefault="00734955" w:rsidP="00734955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734955" w:rsidRPr="00922798" w:rsidRDefault="00734955" w:rsidP="00734955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734955" w:rsidRPr="00922798" w:rsidRDefault="00734955" w:rsidP="00734955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734955" w:rsidRPr="002F1631" w:rsidRDefault="00734955" w:rsidP="00734955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4"/>
          <w:szCs w:val="44"/>
        </w:rPr>
      </w:pPr>
      <w:r w:rsidRPr="002F1631">
        <w:rPr>
          <w:rFonts w:ascii="Times New Roman" w:eastAsia="Times New Roman" w:hAnsi="Times New Roman" w:cs="Times New Roman"/>
          <w:iCs/>
          <w:sz w:val="44"/>
          <w:szCs w:val="44"/>
        </w:rPr>
        <w:t>Theoretical Statistics and Mathematics Unit</w:t>
      </w:r>
    </w:p>
    <w:p w:rsidR="00734955" w:rsidRPr="002F1631" w:rsidRDefault="00734955" w:rsidP="00734955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8"/>
          <w:szCs w:val="48"/>
        </w:rPr>
      </w:pPr>
    </w:p>
    <w:p w:rsidR="00734955" w:rsidRPr="002F1631" w:rsidRDefault="00734955" w:rsidP="00734955">
      <w:pPr>
        <w:jc w:val="center"/>
        <w:rPr>
          <w:rFonts w:ascii="Times New Roman" w:hAnsi="Times New Roman" w:cs="Times New Roman"/>
          <w:sz w:val="44"/>
          <w:szCs w:val="44"/>
        </w:rPr>
      </w:pPr>
      <w:r w:rsidRPr="002F1631">
        <w:rPr>
          <w:rFonts w:ascii="Times New Roman" w:hAnsi="Times New Roman" w:cs="Times New Roman"/>
          <w:sz w:val="44"/>
          <w:szCs w:val="44"/>
        </w:rPr>
        <w:t>The Graduate Seminar</w:t>
      </w:r>
    </w:p>
    <w:p w:rsidR="00734955" w:rsidRPr="002F1631" w:rsidRDefault="00734955" w:rsidP="007349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4955" w:rsidRPr="002F1631" w:rsidRDefault="00734955" w:rsidP="0073495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2F1631">
        <w:rPr>
          <w:rFonts w:ascii="Times New Roman" w:eastAsia="Times New Roman" w:hAnsi="Times New Roman" w:cs="Times New Roman"/>
          <w:sz w:val="36"/>
          <w:szCs w:val="36"/>
        </w:rPr>
        <w:t>Date: May 31, 2018                          Time: 11:30 A.M.</w:t>
      </w:r>
    </w:p>
    <w:p w:rsidR="00734955" w:rsidRPr="002F1631" w:rsidRDefault="00734955" w:rsidP="007349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4955" w:rsidRPr="002F1631" w:rsidRDefault="00734955" w:rsidP="007349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1631">
        <w:rPr>
          <w:rFonts w:ascii="Times New Roman" w:eastAsia="Times New Roman" w:hAnsi="Times New Roman" w:cs="Times New Roman"/>
          <w:sz w:val="28"/>
          <w:szCs w:val="28"/>
        </w:rPr>
        <w:t xml:space="preserve">Venue: L-infinity, Stat-Math Unit (5th Floor, A.N. Kolmogorov </w:t>
      </w:r>
      <w:proofErr w:type="spellStart"/>
      <w:r w:rsidRPr="002F1631">
        <w:rPr>
          <w:rFonts w:ascii="Times New Roman" w:eastAsia="Times New Roman" w:hAnsi="Times New Roman" w:cs="Times New Roman"/>
          <w:sz w:val="28"/>
          <w:szCs w:val="28"/>
        </w:rPr>
        <w:t>Bhavan</w:t>
      </w:r>
      <w:proofErr w:type="spellEnd"/>
      <w:r w:rsidRPr="002F163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34955" w:rsidRPr="002F1631" w:rsidRDefault="00734955" w:rsidP="007349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4955" w:rsidRPr="002F1631" w:rsidRDefault="00734955" w:rsidP="00734955">
      <w:pPr>
        <w:pStyle w:val="NoSpacing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2F1631">
        <w:rPr>
          <w:rFonts w:ascii="Times New Roman" w:eastAsia="Times New Roman" w:hAnsi="Times New Roman" w:cs="Times New Roman"/>
          <w:sz w:val="40"/>
          <w:szCs w:val="40"/>
        </w:rPr>
        <w:t xml:space="preserve"> SK ASFAQ HOSSAIN </w:t>
      </w:r>
    </w:p>
    <w:p w:rsidR="00734955" w:rsidRPr="002F1631" w:rsidRDefault="00734955" w:rsidP="00734955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  <w:r w:rsidRPr="002F1631">
        <w:rPr>
          <w:rFonts w:ascii="Times New Roman" w:hAnsi="Times New Roman" w:cs="Times New Roman"/>
          <w:sz w:val="40"/>
          <w:szCs w:val="40"/>
        </w:rPr>
        <w:t>ISI Kolkata</w:t>
      </w:r>
    </w:p>
    <w:p w:rsidR="00734955" w:rsidRPr="002F1631" w:rsidRDefault="00734955" w:rsidP="007349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4955" w:rsidRPr="002F1631" w:rsidRDefault="00734955" w:rsidP="007349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4955" w:rsidRPr="002F1631" w:rsidRDefault="00734955" w:rsidP="0073495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1631">
        <w:rPr>
          <w:rFonts w:ascii="Times New Roman" w:eastAsia="Times New Roman" w:hAnsi="Times New Roman" w:cs="Times New Roman"/>
          <w:sz w:val="28"/>
          <w:szCs w:val="28"/>
        </w:rPr>
        <w:t>An application of Peter Weyl Theory in theory of Semi-simple Lie algebras</w:t>
      </w:r>
    </w:p>
    <w:p w:rsidR="00734955" w:rsidRPr="002F1631" w:rsidRDefault="00734955" w:rsidP="007349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4955" w:rsidRPr="002F1631" w:rsidRDefault="00734955" w:rsidP="007349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1631">
        <w:rPr>
          <w:rFonts w:ascii="Times New Roman" w:eastAsia="Times New Roman" w:hAnsi="Times New Roman" w:cs="Times New Roman"/>
          <w:sz w:val="24"/>
          <w:szCs w:val="24"/>
        </w:rPr>
        <w:t>Abstract:</w:t>
      </w:r>
    </w:p>
    <w:p w:rsidR="00734955" w:rsidRPr="002F1631" w:rsidRDefault="00734955" w:rsidP="007349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4955" w:rsidRPr="002F1631" w:rsidRDefault="00734955" w:rsidP="007349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631">
        <w:rPr>
          <w:rFonts w:ascii="Times New Roman" w:eastAsia="Times New Roman" w:hAnsi="Times New Roman" w:cs="Times New Roman"/>
          <w:sz w:val="24"/>
          <w:szCs w:val="24"/>
        </w:rPr>
        <w:t xml:space="preserve">In Semi simple Lie Theory, it is a </w:t>
      </w:r>
      <w:proofErr w:type="spellStart"/>
      <w:proofErr w:type="gramStart"/>
      <w:r w:rsidRPr="002F1631">
        <w:rPr>
          <w:rFonts w:ascii="Times New Roman" w:eastAsia="Times New Roman" w:hAnsi="Times New Roman" w:cs="Times New Roman"/>
          <w:sz w:val="24"/>
          <w:szCs w:val="24"/>
        </w:rPr>
        <w:t>well</w:t>
      </w:r>
      <w:r w:rsidR="0037104B" w:rsidRPr="002F163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F1631">
        <w:rPr>
          <w:rFonts w:ascii="Times New Roman" w:eastAsia="Times New Roman" w:hAnsi="Times New Roman" w:cs="Times New Roman"/>
          <w:sz w:val="24"/>
          <w:szCs w:val="24"/>
        </w:rPr>
        <w:t>known</w:t>
      </w:r>
      <w:proofErr w:type="spellEnd"/>
      <w:proofErr w:type="gramEnd"/>
      <w:r w:rsidRPr="002F1631">
        <w:rPr>
          <w:rFonts w:ascii="Times New Roman" w:eastAsia="Times New Roman" w:hAnsi="Times New Roman" w:cs="Times New Roman"/>
          <w:sz w:val="24"/>
          <w:szCs w:val="24"/>
        </w:rPr>
        <w:t xml:space="preserve"> fact that, that every irreducible representation of a complex </w:t>
      </w:r>
      <w:proofErr w:type="spellStart"/>
      <w:r w:rsidRPr="002F1631">
        <w:rPr>
          <w:rFonts w:ascii="Times New Roman" w:eastAsia="Times New Roman" w:hAnsi="Times New Roman" w:cs="Times New Roman"/>
          <w:sz w:val="24"/>
          <w:szCs w:val="24"/>
        </w:rPr>
        <w:t>semisimple</w:t>
      </w:r>
      <w:proofErr w:type="spellEnd"/>
      <w:r w:rsidRPr="002F1631">
        <w:rPr>
          <w:rFonts w:ascii="Times New Roman" w:eastAsia="Times New Roman" w:hAnsi="Times New Roman" w:cs="Times New Roman"/>
          <w:sz w:val="24"/>
          <w:szCs w:val="24"/>
        </w:rPr>
        <w:t xml:space="preserve"> Lie algebra has a  highest weight which is also a dominant integral element. We try </w:t>
      </w:r>
      <w:proofErr w:type="gramStart"/>
      <w:r w:rsidRPr="002F1631">
        <w:rPr>
          <w:rFonts w:ascii="Times New Roman" w:eastAsia="Times New Roman" w:hAnsi="Times New Roman" w:cs="Times New Roman"/>
          <w:sz w:val="24"/>
          <w:szCs w:val="24"/>
        </w:rPr>
        <w:t>to  prove</w:t>
      </w:r>
      <w:proofErr w:type="gramEnd"/>
      <w:r w:rsidRPr="002F1631">
        <w:rPr>
          <w:rFonts w:ascii="Times New Roman" w:eastAsia="Times New Roman" w:hAnsi="Times New Roman" w:cs="Times New Roman"/>
          <w:sz w:val="24"/>
          <w:szCs w:val="24"/>
        </w:rPr>
        <w:t xml:space="preserve"> the converse using Peter Weyl theory of square-</w:t>
      </w:r>
      <w:proofErr w:type="spellStart"/>
      <w:r w:rsidRPr="002F1631">
        <w:rPr>
          <w:rFonts w:ascii="Times New Roman" w:eastAsia="Times New Roman" w:hAnsi="Times New Roman" w:cs="Times New Roman"/>
          <w:sz w:val="24"/>
          <w:szCs w:val="24"/>
        </w:rPr>
        <w:t>integrable</w:t>
      </w:r>
      <w:proofErr w:type="spellEnd"/>
      <w:r w:rsidRPr="002F1631">
        <w:rPr>
          <w:rFonts w:ascii="Times New Roman" w:eastAsia="Times New Roman" w:hAnsi="Times New Roman" w:cs="Times New Roman"/>
          <w:sz w:val="24"/>
          <w:szCs w:val="24"/>
        </w:rPr>
        <w:t xml:space="preserve"> class  functions.</w:t>
      </w:r>
    </w:p>
    <w:p w:rsidR="00734955" w:rsidRPr="002F1631" w:rsidRDefault="00734955" w:rsidP="00734955">
      <w:pPr>
        <w:jc w:val="both"/>
        <w:rPr>
          <w:rFonts w:ascii="Times New Roman" w:hAnsi="Times New Roman" w:cs="Times New Roman"/>
        </w:rPr>
      </w:pPr>
    </w:p>
    <w:p w:rsidR="00734955" w:rsidRPr="002F1631" w:rsidRDefault="00734955" w:rsidP="00734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4955" w:rsidRPr="002F1631" w:rsidRDefault="00734955" w:rsidP="007349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4955" w:rsidRPr="002F1631" w:rsidRDefault="00734955" w:rsidP="007349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1631">
        <w:rPr>
          <w:rFonts w:ascii="Times New Roman" w:eastAsia="Times New Roman" w:hAnsi="Times New Roman" w:cs="Times New Roman"/>
          <w:sz w:val="24"/>
          <w:szCs w:val="24"/>
        </w:rPr>
        <w:t>ALL ARE CORDIALLY INVITED</w:t>
      </w:r>
    </w:p>
    <w:p w:rsidR="00734955" w:rsidRPr="002F1631" w:rsidRDefault="00734955" w:rsidP="00734955">
      <w:pPr>
        <w:rPr>
          <w:rFonts w:ascii="Times New Roman" w:hAnsi="Times New Roman" w:cs="Times New Roman"/>
        </w:rPr>
      </w:pPr>
      <w:bookmarkStart w:id="0" w:name="_GoBack"/>
      <w:bookmarkEnd w:id="0"/>
    </w:p>
    <w:p w:rsidR="00734955" w:rsidRPr="002F1631" w:rsidRDefault="00734955" w:rsidP="007349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4955" w:rsidRPr="002F1631" w:rsidRDefault="00734955" w:rsidP="00734955">
      <w:pPr>
        <w:rPr>
          <w:rFonts w:ascii="Times New Roman" w:hAnsi="Times New Roman" w:cs="Times New Roman"/>
        </w:rPr>
      </w:pPr>
    </w:p>
    <w:p w:rsidR="00734955" w:rsidRPr="002F1631" w:rsidRDefault="00734955" w:rsidP="00734955">
      <w:pPr>
        <w:rPr>
          <w:rFonts w:ascii="Times New Roman" w:hAnsi="Times New Roman" w:cs="Times New Roman"/>
        </w:rPr>
      </w:pPr>
    </w:p>
    <w:p w:rsidR="00734955" w:rsidRPr="002F1631" w:rsidRDefault="00734955" w:rsidP="00734955">
      <w:pPr>
        <w:rPr>
          <w:rFonts w:ascii="Times New Roman" w:hAnsi="Times New Roman" w:cs="Times New Roman"/>
        </w:rPr>
      </w:pPr>
    </w:p>
    <w:p w:rsidR="002F1631" w:rsidRPr="002F1631" w:rsidRDefault="002F1631">
      <w:pPr>
        <w:rPr>
          <w:rFonts w:ascii="Times New Roman" w:hAnsi="Times New Roman" w:cs="Times New Roman"/>
        </w:rPr>
      </w:pPr>
    </w:p>
    <w:sectPr w:rsidR="002F1631" w:rsidRPr="002F1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55"/>
    <w:rsid w:val="002F1631"/>
    <w:rsid w:val="0037104B"/>
    <w:rsid w:val="0069064B"/>
    <w:rsid w:val="006E1912"/>
    <w:rsid w:val="0073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70110-F081-4AD1-B257-910BED5D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495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1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6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2018-06-01T05:46:00Z</cp:lastPrinted>
  <dcterms:created xsi:type="dcterms:W3CDTF">2018-06-01T05:40:00Z</dcterms:created>
  <dcterms:modified xsi:type="dcterms:W3CDTF">2018-06-01T05:46:00Z</dcterms:modified>
</cp:coreProperties>
</file>