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A8" w:rsidRDefault="00B21CA8" w:rsidP="00B21CA8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CA8" w:rsidRDefault="00B21CA8" w:rsidP="00B21CA8">
      <w:pPr>
        <w:ind w:left="-658" w:right="-823"/>
        <w:jc w:val="center"/>
        <w:rPr>
          <w:rFonts w:ascii="Times" w:hAnsi="Times"/>
          <w:sz w:val="36"/>
        </w:rPr>
      </w:pPr>
    </w:p>
    <w:p w:rsidR="00B21CA8" w:rsidRPr="00BB695F" w:rsidRDefault="00B21CA8" w:rsidP="00B21CA8">
      <w:pPr>
        <w:jc w:val="center"/>
        <w:rPr>
          <w:rFonts w:ascii="Times New Roman" w:hAnsi="Times New Roman"/>
          <w:sz w:val="36"/>
        </w:rPr>
      </w:pPr>
      <w:r w:rsidRPr="00BB695F">
        <w:rPr>
          <w:rFonts w:ascii="Times New Roman" w:hAnsi="Times New Roman"/>
          <w:sz w:val="36"/>
        </w:rPr>
        <w:t>Theoretical Statistics and Mathematics Unit</w:t>
      </w:r>
    </w:p>
    <w:p w:rsidR="00B21CA8" w:rsidRPr="00BB695F" w:rsidRDefault="00B21CA8" w:rsidP="00B21CA8">
      <w:pPr>
        <w:pStyle w:val="Subtitle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BB695F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</w:t>
      </w: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Monday Colloquium</w:t>
      </w:r>
    </w:p>
    <w:p w:rsidR="00B21CA8" w:rsidRPr="00B8111E" w:rsidRDefault="00B21CA8" w:rsidP="00B21CA8">
      <w:pPr>
        <w:pStyle w:val="BodyText"/>
      </w:pPr>
    </w:p>
    <w:p w:rsidR="00B21CA8" w:rsidRPr="000016E3" w:rsidRDefault="00B21CA8" w:rsidP="00B21CA8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06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August,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" w:hAnsi="Times"/>
          <w:sz w:val="32"/>
        </w:rPr>
        <w:t>Time:</w:t>
      </w:r>
      <w:r w:rsidRPr="00BD70FA">
        <w:rPr>
          <w:rFonts w:ascii="Verdana" w:hAnsi="Verdana"/>
          <w:color w:val="333333"/>
          <w:shd w:val="clear" w:color="auto" w:fill="FFFFFF"/>
        </w:rPr>
        <w:t xml:space="preserve"> </w:t>
      </w:r>
      <w:r w:rsidRPr="001F157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04</w:t>
      </w:r>
      <w:r w:rsidRPr="003C0D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15</w:t>
      </w:r>
      <w:r w:rsidRPr="004C549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P.M.</w:t>
      </w:r>
      <w:r>
        <w:rPr>
          <w:rFonts w:ascii="Verdana" w:hAnsi="Verdana"/>
          <w:color w:val="333333"/>
          <w:shd w:val="clear" w:color="auto" w:fill="FFFFFF"/>
        </w:rPr>
        <w:t>              </w:t>
      </w:r>
    </w:p>
    <w:p w:rsidR="00B21CA8" w:rsidRDefault="00B21CA8" w:rsidP="00B21CA8">
      <w:pPr>
        <w:jc w:val="center"/>
      </w:pPr>
    </w:p>
    <w:p w:rsidR="00B21CA8" w:rsidRPr="00B21CA8" w:rsidRDefault="00B21CA8" w:rsidP="00B21CA8">
      <w:pPr>
        <w:pStyle w:val="BodyTextIndent"/>
        <w:rPr>
          <w:sz w:val="28"/>
        </w:rPr>
      </w:pPr>
      <w:r>
        <w:rPr>
          <w:sz w:val="28"/>
        </w:rPr>
        <w:t>Venue: L</w:t>
      </w:r>
      <w:r>
        <w:rPr>
          <w:rFonts w:ascii="Symbol" w:hAnsi="Symbol"/>
          <w:sz w:val="28"/>
          <w:vertAlign w:val="superscript"/>
        </w:rPr>
        <w:t></w:t>
      </w:r>
      <w:r>
        <w:rPr>
          <w:sz w:val="28"/>
        </w:rPr>
        <w:t>, Stat-Math Unit (5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Floor, A.N. </w:t>
      </w:r>
      <w:proofErr w:type="spellStart"/>
      <w:r>
        <w:rPr>
          <w:sz w:val="28"/>
        </w:rPr>
        <w:t>Kolmogorov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Bhavan</w:t>
      </w:r>
      <w:proofErr w:type="spellEnd"/>
      <w:r>
        <w:rPr>
          <w:sz w:val="28"/>
        </w:rPr>
        <w:t>)</w:t>
      </w:r>
    </w:p>
    <w:p w:rsidR="00B21CA8" w:rsidRDefault="00B21CA8" w:rsidP="00B21CA8">
      <w:pPr>
        <w:ind w:right="-1248"/>
      </w:pPr>
    </w:p>
    <w:p w:rsidR="00B21CA8" w:rsidRPr="00CB2749" w:rsidRDefault="00B21CA8" w:rsidP="00B21CA8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bidi="hi-IN"/>
        </w:rPr>
      </w:pPr>
      <w:proofErr w:type="spellStart"/>
      <w:r w:rsidRPr="00CB274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Chinmoy</w:t>
      </w:r>
      <w:proofErr w:type="spellEnd"/>
      <w:r w:rsidRPr="00CB274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CB274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Bhattacharjee</w:t>
      </w:r>
      <w:proofErr w:type="spellEnd"/>
      <w:proofErr w:type="gramStart"/>
      <w:r w:rsidRPr="00CB274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 (</w:t>
      </w:r>
      <w:proofErr w:type="gramEnd"/>
      <w:r w:rsidRPr="00CB274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USC, Los Angeles)</w:t>
      </w:r>
    </w:p>
    <w:p w:rsidR="00B21CA8" w:rsidRDefault="00B21CA8" w:rsidP="00B21CA8">
      <w:pPr>
        <w:shd w:val="clear" w:color="auto" w:fill="FFFFFF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</w:p>
    <w:p w:rsidR="00B21CA8" w:rsidRDefault="00B21CA8" w:rsidP="00B21CA8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C79A0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Pr="00CB274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Stein's method and its applications in </w:t>
      </w:r>
      <w:proofErr w:type="spellStart"/>
      <w:r w:rsidRPr="00CB274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Dickman</w:t>
      </w:r>
      <w:proofErr w:type="spellEnd"/>
      <w:r w:rsidRPr="00CB274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approximations (Joint work with Prof. Larry Goldstein)</w:t>
      </w:r>
    </w:p>
    <w:p w:rsidR="00B21CA8" w:rsidRPr="00B21CA8" w:rsidRDefault="00B21CA8" w:rsidP="00B21CA8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222222"/>
          <w:sz w:val="36"/>
          <w:szCs w:val="36"/>
          <w:shd w:val="clear" w:color="auto" w:fill="FFFFFF"/>
        </w:rPr>
        <w:t xml:space="preserve">                          </w:t>
      </w:r>
      <w:r w:rsidRPr="007D4FC0">
        <w:rPr>
          <w:rFonts w:ascii="Times New Roman" w:hAnsi="Times New Roman"/>
          <w:color w:val="222222"/>
          <w:sz w:val="36"/>
          <w:szCs w:val="36"/>
          <w:shd w:val="clear" w:color="auto" w:fill="FFFFFF"/>
        </w:rPr>
        <w:t xml:space="preserve"> </w:t>
      </w:r>
      <w:r w:rsidRPr="001866C7">
        <w:rPr>
          <w:rFonts w:ascii="Times New Roman" w:hAnsi="Times New Roman"/>
          <w:color w:val="222222"/>
          <w:sz w:val="36"/>
          <w:szCs w:val="36"/>
          <w:shd w:val="clear" w:color="auto" w:fill="FFFFFF"/>
        </w:rPr>
        <w:t> </w:t>
      </w:r>
      <w:r w:rsidRPr="001866C7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</w:t>
      </w:r>
      <w:r w:rsidRPr="008714CF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</w:t>
      </w:r>
    </w:p>
    <w:p w:rsidR="00B21CA8" w:rsidRDefault="00B21CA8" w:rsidP="00B21CA8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 </w:t>
      </w:r>
    </w:p>
    <w:p w:rsidR="00B21CA8" w:rsidRPr="00B21CA8" w:rsidRDefault="00B21CA8" w:rsidP="00B21CA8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CA8" w:rsidRPr="00656883" w:rsidRDefault="00B21CA8" w:rsidP="00B21C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/>
          <w:color w:val="333333"/>
          <w:sz w:val="19"/>
          <w:szCs w:val="19"/>
          <w:shd w:val="clear" w:color="auto" w:fill="FFFFFF"/>
        </w:rPr>
        <w:t> </w:t>
      </w:r>
      <w:r w:rsidRPr="006568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We consider </w:t>
      </w:r>
      <w:proofErr w:type="spellStart"/>
      <w:r w:rsidRPr="006568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Dickman</w:t>
      </w:r>
      <w:proofErr w:type="spellEnd"/>
      <w:r w:rsidRPr="006568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approximation using Stein's method. The generalized </w:t>
      </w:r>
      <w:proofErr w:type="spellStart"/>
      <w:r w:rsidRPr="006568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Dickman</w:t>
      </w:r>
      <w:proofErr w:type="spellEnd"/>
      <w:r w:rsidRPr="006568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distribution </w:t>
      </w:r>
      <w:proofErr w:type="spellStart"/>
      <w:r w:rsidRPr="006568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D_θ</w:t>
      </w:r>
      <w:proofErr w:type="spellEnd"/>
      <w:r w:rsidRPr="006568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with parameter θ &gt; 0 is the unique solution to the distributional equality satisfying W = U^{1/θ}*(W + 1), with W non-negative, U[0, 1] being uniform over the interval [0, 1] independent of W. Members of this family appear in number theory, stochastic geometry, perpetuities and the study of algorithms. We obtain bounds in Wasserstein type distances between </w:t>
      </w:r>
      <w:proofErr w:type="spellStart"/>
      <w:r w:rsidRPr="006568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D_θ</w:t>
      </w:r>
      <w:proofErr w:type="spellEnd"/>
      <w:r w:rsidRPr="006568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certain randomly weighted sums of Bernoulli and Poisson random variables. We also give simple proofs and provide rates for the </w:t>
      </w:r>
      <w:proofErr w:type="spellStart"/>
      <w:r w:rsidRPr="006568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Dickman</w:t>
      </w:r>
      <w:proofErr w:type="spellEnd"/>
      <w:r w:rsidRPr="006568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convergence of certain weighted sums arising in probabilistic number theory. </w:t>
      </w:r>
    </w:p>
    <w:p w:rsidR="00B21CA8" w:rsidRPr="00656883" w:rsidRDefault="00B21CA8" w:rsidP="00B21CA8">
      <w:pPr>
        <w:ind w:right="-823"/>
        <w:rPr>
          <w:rFonts w:ascii="Times New Roman" w:hAnsi="Times New Roman" w:cs="Times New Roman"/>
          <w:sz w:val="24"/>
          <w:szCs w:val="24"/>
        </w:rPr>
      </w:pPr>
    </w:p>
    <w:p w:rsidR="00B21CA8" w:rsidRDefault="00B21CA8" w:rsidP="00B21CA8">
      <w:pPr>
        <w:ind w:right="-823"/>
        <w:rPr>
          <w:rFonts w:ascii="Times New Roman" w:hAnsi="Times New Roman"/>
          <w:sz w:val="32"/>
          <w:szCs w:val="32"/>
        </w:rPr>
      </w:pPr>
    </w:p>
    <w:p w:rsidR="00B21CA8" w:rsidRDefault="00B21CA8" w:rsidP="00B21CA8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sectPr w:rsidR="00B21CA8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24BBF"/>
    <w:multiLevelType w:val="hybridMultilevel"/>
    <w:tmpl w:val="5B1EE8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C70C8"/>
    <w:multiLevelType w:val="hybridMultilevel"/>
    <w:tmpl w:val="96F4BB56"/>
    <w:lvl w:ilvl="0" w:tplc="C31C95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2607E"/>
    <w:multiLevelType w:val="hybridMultilevel"/>
    <w:tmpl w:val="0CDA77FC"/>
    <w:lvl w:ilvl="0" w:tplc="C31C95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20AEC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72DE0"/>
    <w:multiLevelType w:val="hybridMultilevel"/>
    <w:tmpl w:val="4F502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B016A2"/>
    <w:rsid w:val="00001507"/>
    <w:rsid w:val="00011330"/>
    <w:rsid w:val="000448D0"/>
    <w:rsid w:val="00092511"/>
    <w:rsid w:val="00100F86"/>
    <w:rsid w:val="00132202"/>
    <w:rsid w:val="002377BB"/>
    <w:rsid w:val="0025216F"/>
    <w:rsid w:val="00264572"/>
    <w:rsid w:val="002A174B"/>
    <w:rsid w:val="002C23FE"/>
    <w:rsid w:val="002D67A6"/>
    <w:rsid w:val="0037249E"/>
    <w:rsid w:val="00422365"/>
    <w:rsid w:val="004A3169"/>
    <w:rsid w:val="004E05B3"/>
    <w:rsid w:val="004E43ED"/>
    <w:rsid w:val="005B2A89"/>
    <w:rsid w:val="0061616E"/>
    <w:rsid w:val="00671212"/>
    <w:rsid w:val="0069211B"/>
    <w:rsid w:val="0069686A"/>
    <w:rsid w:val="006B44CF"/>
    <w:rsid w:val="00730357"/>
    <w:rsid w:val="007F720B"/>
    <w:rsid w:val="0081698D"/>
    <w:rsid w:val="008536B3"/>
    <w:rsid w:val="008E4F3A"/>
    <w:rsid w:val="00902A16"/>
    <w:rsid w:val="00927455"/>
    <w:rsid w:val="009B6B3E"/>
    <w:rsid w:val="009D01B4"/>
    <w:rsid w:val="00A31F93"/>
    <w:rsid w:val="00A33733"/>
    <w:rsid w:val="00A55928"/>
    <w:rsid w:val="00A924CE"/>
    <w:rsid w:val="00B016A2"/>
    <w:rsid w:val="00B21CA8"/>
    <w:rsid w:val="00BE5CF4"/>
    <w:rsid w:val="00C3033D"/>
    <w:rsid w:val="00C442DD"/>
    <w:rsid w:val="00D27D48"/>
    <w:rsid w:val="00D30F86"/>
    <w:rsid w:val="00D70E3A"/>
    <w:rsid w:val="00DE4B33"/>
    <w:rsid w:val="00DE6CFA"/>
    <w:rsid w:val="00E22FF4"/>
    <w:rsid w:val="00E94D48"/>
    <w:rsid w:val="00F11718"/>
    <w:rsid w:val="00F8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8E4F3A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BodyTextIndent">
    <w:name w:val="Body Text Indent"/>
    <w:basedOn w:val="BodyText"/>
    <w:link w:val="BodyTextIndentChar"/>
    <w:semiHidden/>
    <w:rsid w:val="008E4F3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F3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3A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100F8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100F86"/>
    <w:pPr>
      <w:suppressAutoHyphens/>
      <w:spacing w:after="0" w:line="240" w:lineRule="auto"/>
      <w:ind w:left="720"/>
    </w:pPr>
    <w:rPr>
      <w:rFonts w:ascii="Arial" w:eastAsia="Times New Roman" w:hAnsi="Arial" w:cs="Arial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Office</dc:creator>
  <cp:lastModifiedBy>Susanta</cp:lastModifiedBy>
  <cp:revision>30</cp:revision>
  <dcterms:created xsi:type="dcterms:W3CDTF">2017-10-24T10:23:00Z</dcterms:created>
  <dcterms:modified xsi:type="dcterms:W3CDTF">2018-07-30T12:05:00Z</dcterms:modified>
</cp:coreProperties>
</file>