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ED" w:rsidRPr="00535C89" w:rsidRDefault="00B05AED" w:rsidP="00B05AED">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35C89">
        <w:rPr>
          <w:rFonts w:ascii="Times New Roman" w:eastAsia="Times New Roman" w:hAnsi="Times New Roman" w:cs="Times New Roman"/>
          <w:b/>
          <w:color w:val="000000"/>
          <w:sz w:val="24"/>
          <w:szCs w:val="20"/>
        </w:rPr>
        <w:tab/>
        <w:t xml:space="preserve">      </w:t>
      </w:r>
    </w:p>
    <w:p w:rsidR="00810D3B" w:rsidRPr="00810D3B" w:rsidRDefault="00810D3B" w:rsidP="00810D3B">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810D3B">
        <w:rPr>
          <w:rFonts w:ascii="Times New Roman" w:eastAsia="Times New Roman" w:hAnsi="Times New Roman" w:cs="Times New Roman"/>
          <w:b/>
          <w:color w:val="000000"/>
          <w:sz w:val="24"/>
          <w:szCs w:val="20"/>
        </w:rPr>
        <w:t xml:space="preserve">      </w:t>
      </w:r>
    </w:p>
    <w:p w:rsidR="00EF3734" w:rsidRPr="00EF3734" w:rsidRDefault="00EF3734" w:rsidP="00EF3734">
      <w:pPr>
        <w:spacing w:after="0" w:line="240" w:lineRule="auto"/>
        <w:rPr>
          <w:rFonts w:ascii="Times New Roman" w:eastAsia="Times New Roman" w:hAnsi="Times New Roman" w:cs="Times New Roman"/>
          <w:sz w:val="24"/>
          <w:szCs w:val="20"/>
          <w:lang w:val="en-IN" w:eastAsia="en-IN" w:bidi="hi-IN"/>
        </w:rPr>
      </w:pPr>
    </w:p>
    <w:p w:rsidR="00EF3734" w:rsidRPr="00EF3734" w:rsidRDefault="00EF3734" w:rsidP="00EF3734">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EF3734">
        <w:rPr>
          <w:rFonts w:ascii="Times New Roman" w:eastAsia="Times New Roman" w:hAnsi="Times New Roman" w:cs="Times New Roman"/>
          <w:b/>
          <w:color w:val="000000"/>
          <w:sz w:val="24"/>
          <w:szCs w:val="20"/>
        </w:rPr>
        <w:t xml:space="preserve">      </w:t>
      </w:r>
    </w:p>
    <w:p w:rsidR="00EF3734" w:rsidRPr="00EF3734" w:rsidRDefault="00EF3734" w:rsidP="00EF3734">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EF3734">
        <w:rPr>
          <w:rFonts w:ascii="Times New Roman" w:eastAsia="Times New Roman" w:hAnsi="Times New Roman" w:cs="Times New Roman"/>
          <w:b/>
          <w:noProof/>
          <w:color w:val="000000"/>
          <w:sz w:val="20"/>
          <w:szCs w:val="20"/>
          <w:lang w:val="en-IN" w:eastAsia="en-IN" w:bidi="hi-IN"/>
        </w:rPr>
        <w:drawing>
          <wp:inline distT="0" distB="0" distL="0" distR="0" wp14:anchorId="39495E6F" wp14:editId="4EB8A263">
            <wp:extent cx="790575" cy="9144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EF3734" w:rsidRPr="00EF3734" w:rsidRDefault="00EF3734" w:rsidP="00EF3734">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EF3734">
        <w:rPr>
          <w:rFonts w:ascii="Times New Roman" w:eastAsia="Times New Roman" w:hAnsi="Times New Roman" w:cs="Times New Roman"/>
          <w:b/>
          <w:color w:val="000000"/>
          <w:sz w:val="24"/>
          <w:szCs w:val="20"/>
        </w:rPr>
        <w:t xml:space="preserve">                               </w:t>
      </w:r>
    </w:p>
    <w:p w:rsidR="00EF3734" w:rsidRPr="00EF3734" w:rsidRDefault="00EF3734" w:rsidP="00EF3734">
      <w:pPr>
        <w:tabs>
          <w:tab w:val="center" w:pos="4680"/>
        </w:tabs>
        <w:spacing w:after="0" w:line="240" w:lineRule="auto"/>
        <w:jc w:val="both"/>
        <w:rPr>
          <w:rFonts w:ascii="Times New Roman" w:eastAsia="Times New Roman" w:hAnsi="Times New Roman" w:cs="Times New Roman"/>
          <w:color w:val="000000"/>
          <w:sz w:val="24"/>
          <w:szCs w:val="24"/>
        </w:rPr>
      </w:pPr>
    </w:p>
    <w:p w:rsidR="00EF3734" w:rsidRPr="00EF3734" w:rsidRDefault="00EF3734" w:rsidP="00EF3734">
      <w:pPr>
        <w:tabs>
          <w:tab w:val="center" w:pos="4680"/>
        </w:tabs>
        <w:spacing w:after="0" w:line="240" w:lineRule="auto"/>
        <w:jc w:val="both"/>
        <w:rPr>
          <w:rFonts w:ascii="Times New Roman" w:eastAsia="Times New Roman" w:hAnsi="Times New Roman" w:cs="Times New Roman"/>
          <w:color w:val="000000"/>
          <w:sz w:val="24"/>
          <w:szCs w:val="24"/>
        </w:rPr>
      </w:pPr>
    </w:p>
    <w:p w:rsidR="00EF3734" w:rsidRPr="00EF3734" w:rsidRDefault="00EF3734" w:rsidP="00EF3734"/>
    <w:p w:rsidR="00EF3734" w:rsidRPr="00EF3734" w:rsidRDefault="00EF3734" w:rsidP="00EF3734"/>
    <w:p w:rsidR="00EF3734" w:rsidRDefault="00EF3734" w:rsidP="00EF3734">
      <w:pPr>
        <w:keepNext/>
        <w:spacing w:after="0" w:line="240" w:lineRule="auto"/>
        <w:ind w:right="-990"/>
        <w:jc w:val="center"/>
        <w:rPr>
          <w:rFonts w:ascii="Times New Roman" w:eastAsia="Times New Roman" w:hAnsi="Times New Roman" w:cs="Times New Roman"/>
          <w:sz w:val="48"/>
          <w:szCs w:val="48"/>
          <w:lang w:val="en-IN" w:eastAsia="en-IN" w:bidi="hi-IN"/>
        </w:rPr>
      </w:pPr>
    </w:p>
    <w:p w:rsidR="00EF3734" w:rsidRDefault="00EF3734" w:rsidP="00EF3734">
      <w:pPr>
        <w:keepNext/>
        <w:spacing w:after="0" w:line="240" w:lineRule="auto"/>
        <w:ind w:right="-990"/>
        <w:jc w:val="center"/>
        <w:rPr>
          <w:rFonts w:ascii="Times New Roman" w:eastAsia="Times New Roman" w:hAnsi="Times New Roman" w:cs="Times New Roman"/>
          <w:sz w:val="48"/>
          <w:szCs w:val="48"/>
          <w:lang w:val="en-IN" w:eastAsia="en-IN" w:bidi="hi-IN"/>
        </w:rPr>
      </w:pPr>
    </w:p>
    <w:p w:rsidR="00EF3734" w:rsidRDefault="00EF3734" w:rsidP="00EF3734">
      <w:pPr>
        <w:keepNext/>
        <w:spacing w:after="0" w:line="240" w:lineRule="auto"/>
        <w:ind w:right="-990"/>
        <w:jc w:val="center"/>
        <w:rPr>
          <w:rFonts w:ascii="Times New Roman" w:eastAsia="Times New Roman" w:hAnsi="Times New Roman" w:cs="Times New Roman"/>
          <w:sz w:val="48"/>
          <w:szCs w:val="48"/>
          <w:lang w:val="en-IN" w:eastAsia="en-IN" w:bidi="hi-IN"/>
        </w:rPr>
      </w:pPr>
    </w:p>
    <w:p w:rsidR="00EF3734" w:rsidRPr="00EF3734" w:rsidRDefault="00EF3734" w:rsidP="00EF3734">
      <w:pPr>
        <w:keepNext/>
        <w:spacing w:after="0" w:line="240" w:lineRule="auto"/>
        <w:ind w:right="-990"/>
        <w:jc w:val="center"/>
        <w:rPr>
          <w:rFonts w:ascii="Times New Roman" w:eastAsia="Times New Roman" w:hAnsi="Times New Roman" w:cs="Times New Roman"/>
          <w:sz w:val="48"/>
          <w:szCs w:val="48"/>
          <w:lang w:val="en-IN" w:eastAsia="en-IN" w:bidi="hi-IN"/>
        </w:rPr>
      </w:pPr>
      <w:r w:rsidRPr="00EF3734">
        <w:rPr>
          <w:rFonts w:ascii="Times New Roman" w:eastAsia="Times New Roman" w:hAnsi="Times New Roman" w:cs="Times New Roman"/>
          <w:sz w:val="48"/>
          <w:szCs w:val="48"/>
          <w:lang w:val="en-IN" w:eastAsia="en-IN" w:bidi="hi-IN"/>
        </w:rPr>
        <w:t>Theoretical Statistics and Mathematics Unit</w:t>
      </w:r>
    </w:p>
    <w:p w:rsidR="00EF3734" w:rsidRPr="00EF3734" w:rsidRDefault="00EF3734" w:rsidP="00EF3734">
      <w:pPr>
        <w:keepNext/>
        <w:spacing w:after="0" w:line="240" w:lineRule="auto"/>
        <w:ind w:right="-990"/>
        <w:jc w:val="center"/>
        <w:rPr>
          <w:rFonts w:ascii="Times New Roman" w:eastAsia="Times New Roman" w:hAnsi="Times New Roman" w:cs="Times New Roman"/>
          <w:sz w:val="44"/>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56"/>
          <w:szCs w:val="20"/>
          <w:lang w:val="en-IN" w:eastAsia="en-IN" w:bidi="hi-IN"/>
        </w:rPr>
      </w:pPr>
      <w:r w:rsidRPr="00EF3734">
        <w:rPr>
          <w:rFonts w:ascii="Times New Roman" w:eastAsia="Times New Roman" w:hAnsi="Times New Roman" w:cs="Times New Roman"/>
          <w:sz w:val="56"/>
          <w:szCs w:val="20"/>
          <w:lang w:val="en-IN" w:eastAsia="en-IN" w:bidi="hi-IN"/>
        </w:rPr>
        <w:t>Seminar</w:t>
      </w:r>
    </w:p>
    <w:p w:rsidR="00EF3734" w:rsidRPr="00EF3734" w:rsidRDefault="00EF3734" w:rsidP="00EF3734">
      <w:pPr>
        <w:spacing w:after="0" w:line="240" w:lineRule="auto"/>
        <w:jc w:val="center"/>
        <w:rPr>
          <w:rFonts w:ascii="Times New Roman" w:eastAsia="Times New Roman" w:hAnsi="Times New Roman" w:cs="Times New Roman"/>
          <w:sz w:val="52"/>
          <w:szCs w:val="52"/>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36"/>
          <w:szCs w:val="36"/>
          <w:lang w:val="en-IN" w:eastAsia="en-IN" w:bidi="hi-IN"/>
        </w:rPr>
      </w:pPr>
      <w:r w:rsidRPr="00EF3734">
        <w:rPr>
          <w:rFonts w:ascii="Times New Roman" w:eastAsia="Times New Roman" w:hAnsi="Times New Roman" w:cs="Times New Roman"/>
          <w:sz w:val="36"/>
          <w:szCs w:val="20"/>
          <w:lang w:val="en-IN" w:eastAsia="en-IN" w:bidi="hi-IN"/>
        </w:rPr>
        <w:t>Date:</w:t>
      </w:r>
      <w:r w:rsidRPr="00EF3734">
        <w:rPr>
          <w:rFonts w:ascii="Times New Roman" w:eastAsia="Times New Roman" w:hAnsi="Times New Roman" w:cs="Times New Roman"/>
          <w:sz w:val="24"/>
          <w:szCs w:val="20"/>
          <w:lang w:val="en-IN" w:eastAsia="en-IN" w:bidi="hi-IN"/>
        </w:rPr>
        <w:t xml:space="preserve"> </w:t>
      </w:r>
      <w:r w:rsidRPr="00EF3734">
        <w:rPr>
          <w:rFonts w:ascii="Times New Roman" w:eastAsia="Times New Roman" w:hAnsi="Times New Roman" w:cs="Times New Roman"/>
          <w:sz w:val="36"/>
          <w:szCs w:val="36"/>
          <w:lang w:val="en-IN" w:eastAsia="en-IN" w:bidi="hi-IN"/>
        </w:rPr>
        <w:t>Octo</w:t>
      </w:r>
      <w:r w:rsidR="006C48CB">
        <w:rPr>
          <w:rFonts w:ascii="Times New Roman" w:eastAsia="Times New Roman" w:hAnsi="Times New Roman" w:cs="Times New Roman"/>
          <w:sz w:val="36"/>
          <w:szCs w:val="36"/>
          <w:lang w:val="en-IN" w:eastAsia="en-IN" w:bidi="hi-IN"/>
        </w:rPr>
        <w:t>ber 01</w:t>
      </w:r>
      <w:r w:rsidRPr="00EF3734">
        <w:rPr>
          <w:rFonts w:ascii="Times New Roman" w:eastAsia="Times New Roman" w:hAnsi="Times New Roman" w:cs="Times New Roman"/>
          <w:sz w:val="36"/>
          <w:szCs w:val="36"/>
          <w:lang w:val="en-IN" w:eastAsia="en-IN" w:bidi="hi-IN"/>
        </w:rPr>
        <w:t>,</w:t>
      </w:r>
      <w:r w:rsidRPr="00EF3734">
        <w:rPr>
          <w:rFonts w:ascii="Times New Roman" w:eastAsia="Times New Roman" w:hAnsi="Times New Roman" w:cs="Times New Roman"/>
          <w:sz w:val="36"/>
          <w:szCs w:val="20"/>
          <w:lang w:val="en-IN" w:eastAsia="en-IN" w:bidi="hi-IN"/>
        </w:rPr>
        <w:t xml:space="preserve"> 2019                        Time: 04:15 P.M.</w:t>
      </w:r>
    </w:p>
    <w:p w:rsidR="00EF3734" w:rsidRPr="00EF3734" w:rsidRDefault="00EF3734" w:rsidP="00EF3734">
      <w:pPr>
        <w:spacing w:after="0" w:line="240" w:lineRule="auto"/>
        <w:rPr>
          <w:rFonts w:ascii="Times New Roman" w:eastAsia="Times New Roman" w:hAnsi="Times New Roman" w:cs="Times New Roman"/>
          <w:sz w:val="28"/>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28"/>
          <w:szCs w:val="20"/>
          <w:lang w:val="en-IN" w:eastAsia="en-IN" w:bidi="hi-IN"/>
        </w:rPr>
      </w:pPr>
      <w:r w:rsidRPr="00EF3734">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EF3734">
        <w:rPr>
          <w:rFonts w:ascii="Times New Roman" w:eastAsia="Times New Roman" w:hAnsi="Times New Roman" w:cs="Times New Roman"/>
          <w:sz w:val="28"/>
          <w:szCs w:val="20"/>
          <w:lang w:val="en-IN" w:eastAsia="en-IN" w:bidi="hi-IN"/>
        </w:rPr>
        <w:t>Bhavan</w:t>
      </w:r>
      <w:proofErr w:type="spellEnd"/>
      <w:r w:rsidRPr="00EF3734">
        <w:rPr>
          <w:rFonts w:ascii="Times New Roman" w:eastAsia="Times New Roman" w:hAnsi="Times New Roman" w:cs="Times New Roman"/>
          <w:sz w:val="28"/>
          <w:szCs w:val="20"/>
          <w:lang w:val="en-IN" w:eastAsia="en-IN" w:bidi="hi-IN"/>
        </w:rPr>
        <w:t>)</w:t>
      </w:r>
    </w:p>
    <w:p w:rsidR="00EF3734" w:rsidRPr="00EF3734" w:rsidRDefault="00EF3734" w:rsidP="00EF3734">
      <w:pPr>
        <w:spacing w:after="0" w:line="240" w:lineRule="auto"/>
        <w:jc w:val="center"/>
        <w:rPr>
          <w:rFonts w:ascii="Times New Roman" w:eastAsia="Times New Roman" w:hAnsi="Times New Roman" w:cs="Times New Roman"/>
          <w:sz w:val="24"/>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24"/>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52"/>
          <w:szCs w:val="52"/>
          <w:lang w:val="en-IN" w:eastAsia="en-IN" w:bidi="hi-IN"/>
        </w:rPr>
      </w:pPr>
      <w:proofErr w:type="spellStart"/>
      <w:r w:rsidRPr="00EF3734">
        <w:rPr>
          <w:rFonts w:ascii="Times New Roman" w:eastAsia="Times New Roman" w:hAnsi="Times New Roman" w:cs="Times New Roman"/>
          <w:sz w:val="52"/>
          <w:szCs w:val="52"/>
          <w:lang w:val="en-IN" w:eastAsia="en-IN" w:bidi="hi-IN"/>
        </w:rPr>
        <w:t>Sayar</w:t>
      </w:r>
      <w:proofErr w:type="spellEnd"/>
      <w:r w:rsidRPr="00EF3734">
        <w:rPr>
          <w:rFonts w:ascii="Times New Roman" w:eastAsia="Times New Roman" w:hAnsi="Times New Roman" w:cs="Times New Roman"/>
          <w:sz w:val="52"/>
          <w:szCs w:val="52"/>
          <w:lang w:val="en-IN" w:eastAsia="en-IN" w:bidi="hi-IN"/>
        </w:rPr>
        <w:t xml:space="preserve"> </w:t>
      </w:r>
      <w:proofErr w:type="spellStart"/>
      <w:r w:rsidRPr="00EF3734">
        <w:rPr>
          <w:rFonts w:ascii="Times New Roman" w:eastAsia="Times New Roman" w:hAnsi="Times New Roman" w:cs="Times New Roman"/>
          <w:sz w:val="52"/>
          <w:szCs w:val="52"/>
          <w:lang w:val="en-IN" w:eastAsia="en-IN" w:bidi="hi-IN"/>
        </w:rPr>
        <w:t>Karmakar</w:t>
      </w:r>
      <w:proofErr w:type="spellEnd"/>
      <w:r w:rsidRPr="00EF3734">
        <w:rPr>
          <w:rFonts w:ascii="Times New Roman" w:eastAsia="Times New Roman" w:hAnsi="Times New Roman" w:cs="Times New Roman"/>
          <w:sz w:val="52"/>
          <w:szCs w:val="52"/>
          <w:lang w:val="en-IN" w:eastAsia="en-IN" w:bidi="hi-IN"/>
        </w:rPr>
        <w:t xml:space="preserve">, </w:t>
      </w:r>
    </w:p>
    <w:p w:rsidR="00EF3734" w:rsidRPr="00EF3734" w:rsidRDefault="00EF3734" w:rsidP="00EF3734">
      <w:pPr>
        <w:spacing w:after="0" w:line="240" w:lineRule="auto"/>
        <w:jc w:val="center"/>
        <w:rPr>
          <w:rFonts w:ascii="Times New Roman" w:eastAsia="Times New Roman" w:hAnsi="Times New Roman" w:cs="Times New Roman"/>
          <w:sz w:val="24"/>
          <w:szCs w:val="20"/>
          <w:lang w:val="en-IN" w:eastAsia="en-IN" w:bidi="hi-IN"/>
        </w:rPr>
      </w:pPr>
      <w:r w:rsidRPr="00EF3734">
        <w:rPr>
          <w:rFonts w:ascii="Times New Roman" w:eastAsia="Times New Roman" w:hAnsi="Times New Roman" w:cs="Times New Roman"/>
          <w:sz w:val="52"/>
          <w:szCs w:val="52"/>
          <w:lang w:val="en-IN" w:eastAsia="en-IN" w:bidi="hi-IN"/>
        </w:rPr>
        <w:t>University of Florida</w:t>
      </w:r>
    </w:p>
    <w:p w:rsidR="00EF3734" w:rsidRPr="00EF3734" w:rsidRDefault="00EF3734" w:rsidP="00EF3734">
      <w:pPr>
        <w:spacing w:after="0" w:line="240" w:lineRule="auto"/>
        <w:jc w:val="center"/>
        <w:rPr>
          <w:rFonts w:ascii="Times New Roman" w:eastAsia="Times New Roman" w:hAnsi="Times New Roman" w:cs="Times New Roman"/>
          <w:sz w:val="24"/>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32"/>
          <w:szCs w:val="32"/>
          <w:lang w:val="en-IN" w:eastAsia="en-IN" w:bidi="hi-IN"/>
        </w:rPr>
      </w:pPr>
      <w:r w:rsidRPr="00EF3734">
        <w:rPr>
          <w:rFonts w:ascii="Times New Roman" w:eastAsia="Times New Roman" w:hAnsi="Times New Roman" w:cs="Times New Roman"/>
          <w:sz w:val="32"/>
          <w:szCs w:val="32"/>
          <w:lang w:val="en-IN" w:eastAsia="en-IN" w:bidi="hi-IN"/>
        </w:rPr>
        <w:t>Gaussian approximation for multiple time series and applications</w:t>
      </w:r>
    </w:p>
    <w:p w:rsidR="00EF3734" w:rsidRPr="00EF3734" w:rsidRDefault="00EF3734" w:rsidP="00EF3734">
      <w:pPr>
        <w:spacing w:after="0" w:line="240" w:lineRule="auto"/>
        <w:jc w:val="center"/>
        <w:rPr>
          <w:rFonts w:ascii="Times New Roman" w:eastAsia="Times New Roman" w:hAnsi="Times New Roman" w:cs="Times New Roman"/>
          <w:sz w:val="32"/>
          <w:szCs w:val="32"/>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sz w:val="20"/>
          <w:szCs w:val="20"/>
          <w:lang w:val="en-IN" w:eastAsia="en-IN" w:bidi="hi-IN"/>
        </w:rPr>
      </w:pPr>
      <w:r w:rsidRPr="00EF3734">
        <w:rPr>
          <w:rFonts w:ascii="Times New Roman" w:eastAsia="Times New Roman" w:hAnsi="Times New Roman" w:cs="Times New Roman"/>
          <w:sz w:val="20"/>
          <w:szCs w:val="20"/>
          <w:lang w:val="en-IN" w:eastAsia="en-IN" w:bidi="hi-IN"/>
        </w:rPr>
        <w:t>Abstract</w:t>
      </w:r>
    </w:p>
    <w:p w:rsidR="00EF3734" w:rsidRPr="00EF3734" w:rsidRDefault="00EF3734" w:rsidP="00EF3734">
      <w:pPr>
        <w:spacing w:after="0" w:line="240" w:lineRule="auto"/>
        <w:jc w:val="center"/>
        <w:rPr>
          <w:rFonts w:ascii="Times New Roman" w:eastAsia="Times New Roman" w:hAnsi="Times New Roman" w:cs="Times New Roman"/>
          <w:sz w:val="20"/>
          <w:szCs w:val="20"/>
          <w:lang w:val="en-IN" w:eastAsia="en-IN" w:bidi="hi-IN"/>
        </w:rPr>
      </w:pPr>
    </w:p>
    <w:p w:rsidR="00EF3734" w:rsidRPr="00EF3734" w:rsidRDefault="00EF3734" w:rsidP="00EF3734">
      <w:pPr>
        <w:spacing w:after="0" w:line="240" w:lineRule="auto"/>
        <w:jc w:val="both"/>
        <w:rPr>
          <w:rFonts w:ascii="Times New Roman" w:eastAsia="Times New Roman" w:hAnsi="Times New Roman" w:cs="Times New Roman"/>
          <w:sz w:val="24"/>
          <w:szCs w:val="20"/>
          <w:lang w:val="en-IN" w:eastAsia="en-IN" w:bidi="hi-IN"/>
        </w:rPr>
      </w:pPr>
      <w:r w:rsidRPr="00EF3734">
        <w:rPr>
          <w:rFonts w:ascii="Times New Roman" w:eastAsia="Times New Roman" w:hAnsi="Times New Roman" w:cs="Times New Roman"/>
          <w:sz w:val="24"/>
          <w:szCs w:val="20"/>
          <w:lang w:val="en-IN" w:eastAsia="en-IN" w:bidi="hi-IN"/>
        </w:rPr>
        <w:t>We obtain an optimal bound for Gaussian approximation of a large class of vector-valued random processes. Our results substantially generalize earlier ones which assume independence and/or stationarity. Based on the decay rate of functional dependence measure, we quantify the error bound of the Gaussian approximation based on the sample size and the moment condition. Under the assumption of $p$-</w:t>
      </w:r>
      <w:proofErr w:type="spellStart"/>
      <w:r w:rsidRPr="00EF3734">
        <w:rPr>
          <w:rFonts w:ascii="Times New Roman" w:eastAsia="Times New Roman" w:hAnsi="Times New Roman" w:cs="Times New Roman"/>
          <w:sz w:val="24"/>
          <w:szCs w:val="20"/>
          <w:lang w:val="en-IN" w:eastAsia="en-IN" w:bidi="hi-IN"/>
        </w:rPr>
        <w:t>th</w:t>
      </w:r>
      <w:proofErr w:type="spellEnd"/>
      <w:r w:rsidRPr="00EF3734">
        <w:rPr>
          <w:rFonts w:ascii="Times New Roman" w:eastAsia="Times New Roman" w:hAnsi="Times New Roman" w:cs="Times New Roman"/>
          <w:sz w:val="24"/>
          <w:szCs w:val="20"/>
          <w:lang w:val="en-IN" w:eastAsia="en-IN" w:bidi="hi-IN"/>
        </w:rPr>
        <w:t xml:space="preserve"> finite moment, with $p&gt;2$, this can range from the worst $n</w:t>
      </w:r>
      <w:proofErr w:type="gramStart"/>
      <w:r w:rsidRPr="00EF3734">
        <w:rPr>
          <w:rFonts w:ascii="Times New Roman" w:eastAsia="Times New Roman" w:hAnsi="Times New Roman" w:cs="Times New Roman"/>
          <w:sz w:val="24"/>
          <w:szCs w:val="20"/>
          <w:lang w:val="en-IN" w:eastAsia="en-IN" w:bidi="hi-IN"/>
        </w:rPr>
        <w:t>^{</w:t>
      </w:r>
      <w:proofErr w:type="gramEnd"/>
      <w:r w:rsidRPr="00EF3734">
        <w:rPr>
          <w:rFonts w:ascii="Times New Roman" w:eastAsia="Times New Roman" w:hAnsi="Times New Roman" w:cs="Times New Roman"/>
          <w:sz w:val="24"/>
          <w:szCs w:val="20"/>
          <w:lang w:val="en-IN" w:eastAsia="en-IN" w:bidi="hi-IN"/>
        </w:rPr>
        <w:t xml:space="preserve">1/2}$ to the optimal $n^{1/p}$ rate. We exhibit multiple applications of our Gaussian approximation in the regime of simultaneous inference for time-varying models and change-point analysis. We conclude the talk discussing some natural extension to spatial/tensor data under a general form of dependence. </w:t>
      </w:r>
    </w:p>
    <w:p w:rsidR="00EF3734" w:rsidRPr="00EF3734" w:rsidRDefault="00EF3734" w:rsidP="00EF3734">
      <w:pPr>
        <w:spacing w:after="0" w:line="240" w:lineRule="auto"/>
        <w:jc w:val="center"/>
        <w:rPr>
          <w:rFonts w:ascii="Times New Roman" w:eastAsia="Times New Roman" w:hAnsi="Times New Roman" w:cs="Times New Roman"/>
          <w:sz w:val="20"/>
          <w:szCs w:val="20"/>
          <w:lang w:val="en-IN" w:eastAsia="en-IN" w:bidi="hi-IN"/>
        </w:rPr>
      </w:pPr>
    </w:p>
    <w:p w:rsidR="00EF3734" w:rsidRPr="00EF3734" w:rsidRDefault="00EF3734" w:rsidP="00EF3734">
      <w:pPr>
        <w:spacing w:after="0" w:line="240" w:lineRule="auto"/>
        <w:rPr>
          <w:rFonts w:ascii="Times New Roman" w:eastAsia="Times New Roman" w:hAnsi="Times New Roman" w:cs="Times New Roman"/>
          <w:sz w:val="24"/>
          <w:szCs w:val="20"/>
          <w:lang w:val="en-IN" w:eastAsia="en-IN" w:bidi="hi-IN"/>
        </w:rPr>
      </w:pPr>
    </w:p>
    <w:p w:rsidR="00EF3734" w:rsidRPr="00EF3734" w:rsidRDefault="00EF3734" w:rsidP="00EF3734">
      <w:pPr>
        <w:spacing w:after="0" w:line="240" w:lineRule="auto"/>
        <w:jc w:val="center"/>
        <w:rPr>
          <w:rFonts w:ascii="Times New Roman" w:eastAsia="Times New Roman" w:hAnsi="Times New Roman" w:cs="Times New Roman"/>
          <w:lang w:val="en-IN" w:eastAsia="en-IN" w:bidi="hi-IN"/>
        </w:rPr>
      </w:pPr>
      <w:r w:rsidRPr="00EF3734">
        <w:rPr>
          <w:rFonts w:ascii="Times New Roman" w:eastAsia="Times New Roman" w:hAnsi="Times New Roman" w:cs="Times New Roman"/>
          <w:sz w:val="28"/>
          <w:szCs w:val="20"/>
          <w:lang w:val="en-IN" w:eastAsia="en-IN" w:bidi="hi-IN"/>
        </w:rPr>
        <w:t>ALL ARE CORDIALLY INVITED</w:t>
      </w:r>
    </w:p>
    <w:p w:rsidR="00EF3734" w:rsidRPr="00EF3734" w:rsidRDefault="00EF3734" w:rsidP="00EF3734">
      <w:pPr>
        <w:spacing w:after="0" w:line="240" w:lineRule="auto"/>
        <w:rPr>
          <w:rFonts w:ascii="Times New Roman" w:eastAsia="Times New Roman" w:hAnsi="Times New Roman" w:cs="Times New Roman"/>
          <w:sz w:val="24"/>
          <w:szCs w:val="20"/>
          <w:lang w:val="en-IN" w:eastAsia="en-IN" w:bidi="hi-IN"/>
        </w:rPr>
      </w:pPr>
    </w:p>
    <w:p w:rsidR="00EF3734" w:rsidRPr="00EF3734" w:rsidRDefault="00EF3734" w:rsidP="00EF3734">
      <w:pPr>
        <w:spacing w:after="0" w:line="240" w:lineRule="auto"/>
        <w:rPr>
          <w:rFonts w:ascii="Times New Roman" w:eastAsia="Times New Roman" w:hAnsi="Times New Roman" w:cs="Times New Roman"/>
          <w:sz w:val="24"/>
          <w:szCs w:val="20"/>
          <w:lang w:val="en-IN" w:eastAsia="en-IN" w:bidi="hi-IN"/>
        </w:rPr>
      </w:pPr>
      <w:bookmarkStart w:id="0" w:name="_GoBack"/>
      <w:bookmarkEnd w:id="0"/>
    </w:p>
    <w:sectPr w:rsidR="00EF3734" w:rsidRPr="00EF3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132286"/>
    <w:rsid w:val="001F08AD"/>
    <w:rsid w:val="00353A07"/>
    <w:rsid w:val="003B0078"/>
    <w:rsid w:val="004C2DAC"/>
    <w:rsid w:val="00643A1E"/>
    <w:rsid w:val="006C48CB"/>
    <w:rsid w:val="007534FB"/>
    <w:rsid w:val="007C4AC2"/>
    <w:rsid w:val="00806BE6"/>
    <w:rsid w:val="00810D3B"/>
    <w:rsid w:val="00816B45"/>
    <w:rsid w:val="008B42DF"/>
    <w:rsid w:val="00A76C15"/>
    <w:rsid w:val="00AB08B3"/>
    <w:rsid w:val="00B05AED"/>
    <w:rsid w:val="00C26542"/>
    <w:rsid w:val="00D73D46"/>
    <w:rsid w:val="00DF4256"/>
    <w:rsid w:val="00E63A26"/>
    <w:rsid w:val="00EE2E39"/>
    <w:rsid w:val="00EF3734"/>
    <w:rsid w:val="00FB0C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73</cp:revision>
  <cp:lastPrinted>2019-09-26T11:50:00Z</cp:lastPrinted>
  <dcterms:created xsi:type="dcterms:W3CDTF">2019-09-03T06:59:00Z</dcterms:created>
  <dcterms:modified xsi:type="dcterms:W3CDTF">2019-09-26T11:57:00Z</dcterms:modified>
</cp:coreProperties>
</file>