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15" w:rsidRDefault="00717A15" w:rsidP="00717A15">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17A15" w:rsidRDefault="00717A15" w:rsidP="00717A15">
      <w:pPr>
        <w:ind w:left="-658" w:right="-823"/>
        <w:jc w:val="center"/>
        <w:rPr>
          <w:rFonts w:ascii="Times" w:hAnsi="Times"/>
          <w:sz w:val="36"/>
        </w:rPr>
      </w:pPr>
    </w:p>
    <w:p w:rsidR="00717A15" w:rsidRDefault="00717A15" w:rsidP="00717A15">
      <w:pPr>
        <w:ind w:left="-658" w:right="-823"/>
        <w:rPr>
          <w:rFonts w:ascii="Times" w:hAnsi="Times"/>
          <w:sz w:val="36"/>
        </w:rPr>
      </w:pPr>
    </w:p>
    <w:p w:rsidR="00717A15" w:rsidRPr="006434BC" w:rsidRDefault="00717A15" w:rsidP="00717A15">
      <w:pPr>
        <w:jc w:val="center"/>
        <w:rPr>
          <w:sz w:val="36"/>
        </w:rPr>
      </w:pPr>
      <w:r w:rsidRPr="006434BC">
        <w:rPr>
          <w:sz w:val="36"/>
        </w:rPr>
        <w:t>Theoretical Statistics and Mathematics Unit</w:t>
      </w:r>
    </w:p>
    <w:p w:rsidR="00717A15" w:rsidRPr="006434BC" w:rsidRDefault="00717A15" w:rsidP="00717A15">
      <w:pPr>
        <w:jc w:val="center"/>
        <w:rPr>
          <w:sz w:val="36"/>
        </w:rPr>
      </w:pPr>
    </w:p>
    <w:p w:rsidR="00717A15" w:rsidRPr="006434BC" w:rsidRDefault="00717A15" w:rsidP="00717A15">
      <w:pPr>
        <w:pStyle w:val="Subtitle"/>
        <w:rPr>
          <w:rFonts w:ascii="Times New Roman" w:hAnsi="Times New Roman"/>
          <w:sz w:val="36"/>
        </w:rPr>
      </w:pPr>
      <w:r w:rsidRPr="006434BC">
        <w:rPr>
          <w:rFonts w:ascii="Times New Roman" w:hAnsi="Times New Roman"/>
          <w:sz w:val="36"/>
        </w:rPr>
        <w:t>Seminar</w:t>
      </w:r>
    </w:p>
    <w:p w:rsidR="00717A15" w:rsidRPr="006434BC" w:rsidRDefault="00717A15" w:rsidP="00717A15">
      <w:pPr>
        <w:pStyle w:val="BodyText"/>
      </w:pPr>
    </w:p>
    <w:p w:rsidR="00717A15" w:rsidRPr="006434BC" w:rsidRDefault="00717A15" w:rsidP="00717A15">
      <w:pPr>
        <w:pStyle w:val="BodyText"/>
      </w:pPr>
    </w:p>
    <w:p w:rsidR="00717A15" w:rsidRPr="006434BC" w:rsidRDefault="00717A15" w:rsidP="00717A15">
      <w:pPr>
        <w:jc w:val="both"/>
        <w:rPr>
          <w:sz w:val="36"/>
        </w:rPr>
      </w:pPr>
      <w:r w:rsidRPr="006434BC">
        <w:rPr>
          <w:b/>
          <w:sz w:val="36"/>
        </w:rPr>
        <w:t xml:space="preserve">     </w:t>
      </w:r>
      <w:proofErr w:type="gramStart"/>
      <w:r w:rsidRPr="006434BC">
        <w:rPr>
          <w:sz w:val="36"/>
        </w:rPr>
        <w:t>Date :</w:t>
      </w:r>
      <w:proofErr w:type="gramEnd"/>
      <w:r w:rsidRPr="006434BC">
        <w:rPr>
          <w:sz w:val="36"/>
        </w:rPr>
        <w:t xml:space="preserve"> </w:t>
      </w:r>
      <w:r>
        <w:rPr>
          <w:sz w:val="36"/>
        </w:rPr>
        <w:t>December 20</w:t>
      </w:r>
      <w:r w:rsidRPr="006434BC">
        <w:rPr>
          <w:sz w:val="36"/>
        </w:rPr>
        <w:t xml:space="preserve">, 2017        </w:t>
      </w:r>
      <w:r>
        <w:rPr>
          <w:sz w:val="36"/>
        </w:rPr>
        <w:t xml:space="preserve">                Time :  04.15</w:t>
      </w:r>
      <w:r w:rsidRPr="006434BC">
        <w:rPr>
          <w:sz w:val="36"/>
        </w:rPr>
        <w:t xml:space="preserve"> p.m.</w:t>
      </w:r>
    </w:p>
    <w:p w:rsidR="00717A15" w:rsidRPr="006434BC" w:rsidRDefault="00717A15" w:rsidP="00717A15">
      <w:pPr>
        <w:shd w:val="clear" w:color="auto" w:fill="FFFFFF"/>
        <w:rPr>
          <w:color w:val="333333"/>
          <w:sz w:val="17"/>
          <w:szCs w:val="17"/>
        </w:rPr>
      </w:pPr>
    </w:p>
    <w:p w:rsidR="00717A15" w:rsidRPr="006434BC" w:rsidRDefault="00717A15" w:rsidP="00717A15">
      <w:pPr>
        <w:tabs>
          <w:tab w:val="left" w:pos="1230"/>
        </w:tabs>
        <w:jc w:val="both"/>
        <w:rPr>
          <w:b/>
          <w:sz w:val="36"/>
        </w:rPr>
      </w:pPr>
      <w:r w:rsidRPr="006434BC">
        <w:rPr>
          <w:b/>
          <w:sz w:val="36"/>
        </w:rPr>
        <w:tab/>
      </w:r>
    </w:p>
    <w:p w:rsidR="00717A15" w:rsidRDefault="00717A15" w:rsidP="00717A15">
      <w:pPr>
        <w:jc w:val="center"/>
        <w:rPr>
          <w:b/>
          <w:sz w:val="32"/>
          <w:szCs w:val="32"/>
        </w:rPr>
      </w:pPr>
      <w:proofErr w:type="gramStart"/>
      <w:r w:rsidRPr="006434BC">
        <w:rPr>
          <w:sz w:val="32"/>
          <w:szCs w:val="32"/>
        </w:rPr>
        <w:t>Venue :</w:t>
      </w:r>
      <w:proofErr w:type="gramEnd"/>
      <w:r w:rsidRPr="006434BC">
        <w:rPr>
          <w:sz w:val="32"/>
          <w:szCs w:val="32"/>
        </w:rPr>
        <w:t xml:space="preserve"> L</w:t>
      </w:r>
      <w:r w:rsidRPr="006434BC">
        <w:rPr>
          <w:sz w:val="32"/>
          <w:szCs w:val="32"/>
        </w:rPr>
        <w:sym w:font="Symbol" w:char="F0A5"/>
      </w:r>
      <w:r w:rsidRPr="006434BC">
        <w:rPr>
          <w:sz w:val="32"/>
          <w:szCs w:val="32"/>
        </w:rPr>
        <w:t>, Stat-Math Unit (5</w:t>
      </w:r>
      <w:r w:rsidRPr="006434BC">
        <w:rPr>
          <w:sz w:val="32"/>
          <w:szCs w:val="32"/>
          <w:vertAlign w:val="superscript"/>
        </w:rPr>
        <w:t>th</w:t>
      </w:r>
      <w:r w:rsidRPr="006434BC">
        <w:rPr>
          <w:sz w:val="32"/>
          <w:szCs w:val="32"/>
        </w:rPr>
        <w:t xml:space="preserve"> Floor,</w:t>
      </w:r>
      <w:r w:rsidRPr="006434BC">
        <w:rPr>
          <w:color w:val="333333"/>
          <w:sz w:val="32"/>
          <w:szCs w:val="32"/>
          <w:lang w:bidi="hi-IN"/>
        </w:rPr>
        <w:t xml:space="preserve"> A.N. </w:t>
      </w:r>
      <w:proofErr w:type="spellStart"/>
      <w:r w:rsidRPr="006434BC">
        <w:rPr>
          <w:color w:val="333333"/>
          <w:sz w:val="32"/>
          <w:szCs w:val="32"/>
          <w:lang w:bidi="hi-IN"/>
        </w:rPr>
        <w:t>Kolmogorov</w:t>
      </w:r>
      <w:proofErr w:type="spellEnd"/>
      <w:r w:rsidRPr="006434BC">
        <w:rPr>
          <w:color w:val="333333"/>
          <w:sz w:val="32"/>
          <w:szCs w:val="32"/>
          <w:lang w:bidi="hi-IN"/>
        </w:rPr>
        <w:t xml:space="preserve"> </w:t>
      </w:r>
      <w:proofErr w:type="spellStart"/>
      <w:r w:rsidRPr="006434BC">
        <w:rPr>
          <w:color w:val="333333"/>
          <w:sz w:val="32"/>
          <w:szCs w:val="32"/>
          <w:lang w:bidi="hi-IN"/>
        </w:rPr>
        <w:t>Bhavan</w:t>
      </w:r>
      <w:proofErr w:type="spellEnd"/>
      <w:r w:rsidRPr="006434BC">
        <w:rPr>
          <w:b/>
          <w:sz w:val="32"/>
          <w:szCs w:val="32"/>
        </w:rPr>
        <w:t>)</w:t>
      </w:r>
    </w:p>
    <w:p w:rsidR="00717A15" w:rsidRPr="006434BC" w:rsidRDefault="00717A15" w:rsidP="00717A15">
      <w:pPr>
        <w:rPr>
          <w:b/>
          <w:sz w:val="32"/>
          <w:szCs w:val="32"/>
        </w:rPr>
      </w:pPr>
    </w:p>
    <w:p w:rsidR="00717A15" w:rsidRPr="00181307" w:rsidRDefault="00717A15" w:rsidP="00EE3ABE">
      <w:pPr>
        <w:jc w:val="center"/>
        <w:rPr>
          <w:sz w:val="36"/>
          <w:szCs w:val="36"/>
        </w:rPr>
      </w:pPr>
      <w:proofErr w:type="spellStart"/>
      <w:r w:rsidRPr="00181307">
        <w:rPr>
          <w:sz w:val="36"/>
          <w:szCs w:val="36"/>
        </w:rPr>
        <w:t>Satya</w:t>
      </w:r>
      <w:proofErr w:type="spellEnd"/>
      <w:r w:rsidRPr="00181307">
        <w:rPr>
          <w:sz w:val="36"/>
          <w:szCs w:val="36"/>
        </w:rPr>
        <w:t xml:space="preserve"> </w:t>
      </w:r>
      <w:proofErr w:type="spellStart"/>
      <w:r w:rsidRPr="00181307">
        <w:rPr>
          <w:sz w:val="36"/>
          <w:szCs w:val="36"/>
        </w:rPr>
        <w:t>Mandal</w:t>
      </w:r>
      <w:proofErr w:type="spellEnd"/>
    </w:p>
    <w:p w:rsidR="00717A15" w:rsidRDefault="00717A15" w:rsidP="00EE3ABE">
      <w:pPr>
        <w:jc w:val="center"/>
        <w:rPr>
          <w:sz w:val="36"/>
          <w:szCs w:val="36"/>
        </w:rPr>
      </w:pPr>
      <w:r w:rsidRPr="00181307">
        <w:rPr>
          <w:sz w:val="36"/>
          <w:szCs w:val="36"/>
        </w:rPr>
        <w:t>University of Kansas</w:t>
      </w:r>
    </w:p>
    <w:p w:rsidR="00717A15" w:rsidRPr="00122647" w:rsidRDefault="00717A15" w:rsidP="00717A15">
      <w:pPr>
        <w:jc w:val="center"/>
        <w:rPr>
          <w:sz w:val="22"/>
          <w:szCs w:val="22"/>
        </w:rPr>
      </w:pPr>
    </w:p>
    <w:p w:rsidR="00717A15" w:rsidRPr="00D86C81" w:rsidRDefault="00717A15" w:rsidP="008E7A4F">
      <w:pPr>
        <w:jc w:val="center"/>
        <w:rPr>
          <w:sz w:val="32"/>
          <w:szCs w:val="32"/>
        </w:rPr>
      </w:pPr>
      <w:r w:rsidRPr="00D86C81">
        <w:rPr>
          <w:sz w:val="32"/>
          <w:szCs w:val="32"/>
        </w:rPr>
        <w:t>Commutative Algebra and Algebraic K-Theory</w:t>
      </w:r>
    </w:p>
    <w:p w:rsidR="00717A15" w:rsidRPr="00A02794" w:rsidRDefault="00717A15" w:rsidP="008E7A4F">
      <w:pPr>
        <w:jc w:val="center"/>
        <w:rPr>
          <w:sz w:val="22"/>
          <w:szCs w:val="22"/>
        </w:rPr>
      </w:pPr>
    </w:p>
    <w:p w:rsidR="00717A15" w:rsidRDefault="00717A15" w:rsidP="00717A15">
      <w:pPr>
        <w:jc w:val="center"/>
        <w:rPr>
          <w:sz w:val="32"/>
        </w:rPr>
      </w:pPr>
      <w:r w:rsidRPr="006434BC">
        <w:rPr>
          <w:sz w:val="32"/>
        </w:rPr>
        <w:t>Abstract</w:t>
      </w:r>
    </w:p>
    <w:p w:rsidR="00717A15" w:rsidRPr="006434BC" w:rsidRDefault="00717A15" w:rsidP="00717A15">
      <w:pPr>
        <w:jc w:val="center"/>
        <w:rPr>
          <w:sz w:val="32"/>
        </w:rPr>
      </w:pPr>
    </w:p>
    <w:p w:rsidR="00717A15" w:rsidRDefault="00717A15" w:rsidP="00717A15">
      <w:pPr>
        <w:jc w:val="both"/>
      </w:pPr>
      <w:r>
        <w:t xml:space="preserve">Before the work of </w:t>
      </w:r>
      <w:proofErr w:type="spellStart"/>
      <w:r>
        <w:t>Quillen</w:t>
      </w:r>
      <w:proofErr w:type="spellEnd"/>
      <w:r>
        <w:t xml:space="preserve"> (1972), Higher Algebraic K-Theory was considered as a part of Commutative Algebra (Rings and Modules). In this talk we would discuss this author's recent efforts to bridge this artificial (tantalizing) gap between Commutative Algebra and Algebraic K-Theory, which developed during this last forty plus years. During the same period, Algebraic K-Theory also has </w:t>
      </w:r>
      <w:proofErr w:type="gramStart"/>
      <w:r>
        <w:t>progressed</w:t>
      </w:r>
      <w:proofErr w:type="gramEnd"/>
      <w:r>
        <w:t xml:space="preserve"> a long distance. Advent of negative K-theory is among the greatest milestones. For some further flavor, assume X is a quasi projective scheme. Given a chain complex map ν</w:t>
      </w:r>
      <w:proofErr w:type="gramStart"/>
      <w:r>
        <w:t>• :</w:t>
      </w:r>
      <w:proofErr w:type="gramEnd"/>
      <w:r>
        <w:t xml:space="preserve"> L• → G• between two complexes L•, G•, of coherent (or locally free) sheaves on X, one complex can be viewed as an approximation to the other. In general, constructing such approximations would be challenging. In the affine case X = </w:t>
      </w:r>
      <w:proofErr w:type="gramStart"/>
      <w:r>
        <w:t>Spec(</w:t>
      </w:r>
      <w:proofErr w:type="gramEnd"/>
      <w:r>
        <w:t xml:space="preserve">A), such a map was constructed by Hans-Bjorn </w:t>
      </w:r>
      <w:proofErr w:type="spellStart"/>
      <w:r>
        <w:t>Foxby</w:t>
      </w:r>
      <w:proofErr w:type="spellEnd"/>
      <w:r>
        <w:t xml:space="preserve"> (unpublished), using </w:t>
      </w:r>
      <w:proofErr w:type="spellStart"/>
      <w:r>
        <w:t>Koszul</w:t>
      </w:r>
      <w:proofErr w:type="spellEnd"/>
      <w:r>
        <w:t xml:space="preserve"> complexes. We implement this construction to quasi projective schemes. This can be considered as a "graded version" of </w:t>
      </w:r>
      <w:proofErr w:type="spellStart"/>
      <w:r>
        <w:t>Foxby's</w:t>
      </w:r>
      <w:proofErr w:type="spellEnd"/>
      <w:r>
        <w:t xml:space="preserve"> construction. The main point of this talk </w:t>
      </w:r>
      <w:proofErr w:type="gramStart"/>
      <w:r>
        <w:t>is,</w:t>
      </w:r>
      <w:proofErr w:type="gramEnd"/>
      <w:r>
        <w:t xml:space="preserve"> how we apply this approximating tool to (negative) K-Theory and </w:t>
      </w:r>
      <w:proofErr w:type="spellStart"/>
      <w:r>
        <w:t>Grothendieck</w:t>
      </w:r>
      <w:proofErr w:type="spellEnd"/>
      <w:r>
        <w:t xml:space="preserve"> Witt (GW)-Theory.</w:t>
      </w:r>
    </w:p>
    <w:p w:rsidR="00717A15" w:rsidRDefault="00717A15" w:rsidP="00717A15">
      <w:pPr>
        <w:jc w:val="both"/>
      </w:pPr>
    </w:p>
    <w:p w:rsidR="00717A15" w:rsidRPr="006434BC" w:rsidRDefault="00717A15" w:rsidP="00717A15"/>
    <w:p w:rsidR="00717A15" w:rsidRPr="001205B9" w:rsidRDefault="00717A15" w:rsidP="00717A15">
      <w:pPr>
        <w:pStyle w:val="HTMLPreformatted"/>
        <w:shd w:val="clear" w:color="auto" w:fill="FFFFFF"/>
        <w:tabs>
          <w:tab w:val="center" w:pos="4680"/>
          <w:tab w:val="left" w:pos="6825"/>
        </w:tabs>
        <w:jc w:val="center"/>
        <w:rPr>
          <w:rFonts w:ascii="Times New Roman" w:hAnsi="Times New Roman" w:cs="Times New Roman"/>
          <w:sz w:val="36"/>
          <w:szCs w:val="36"/>
        </w:rPr>
      </w:pPr>
      <w:r w:rsidRPr="006434BC">
        <w:rPr>
          <w:rFonts w:ascii="Times New Roman" w:hAnsi="Times New Roman" w:cs="Times New Roman"/>
          <w:sz w:val="36"/>
          <w:szCs w:val="36"/>
        </w:rPr>
        <w:t>All are cordially invited</w:t>
      </w:r>
    </w:p>
    <w:sectPr w:rsidR="00717A15" w:rsidRPr="001205B9" w:rsidSect="000A2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A15"/>
    <w:rsid w:val="000A2C79"/>
    <w:rsid w:val="00717A15"/>
    <w:rsid w:val="008E7A4F"/>
    <w:rsid w:val="00984DB5"/>
    <w:rsid w:val="00EE3AB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17A15"/>
    <w:pPr>
      <w:jc w:val="both"/>
    </w:pPr>
    <w:rPr>
      <w:szCs w:val="20"/>
    </w:rPr>
  </w:style>
  <w:style w:type="character" w:customStyle="1" w:styleId="BodyTextChar">
    <w:name w:val="Body Text Char"/>
    <w:basedOn w:val="DefaultParagraphFont"/>
    <w:link w:val="BodyText"/>
    <w:semiHidden/>
    <w:rsid w:val="00717A15"/>
    <w:rPr>
      <w:rFonts w:ascii="Times New Roman" w:eastAsia="Times New Roman" w:hAnsi="Times New Roman" w:cs="Times New Roman"/>
      <w:sz w:val="24"/>
      <w:szCs w:val="20"/>
    </w:rPr>
  </w:style>
  <w:style w:type="paragraph" w:styleId="Subtitle">
    <w:name w:val="Subtitle"/>
    <w:basedOn w:val="Normal"/>
    <w:next w:val="BodyText"/>
    <w:link w:val="SubtitleChar"/>
    <w:qFormat/>
    <w:rsid w:val="00717A15"/>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717A15"/>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71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717A15"/>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717A15"/>
    <w:rPr>
      <w:rFonts w:ascii="Tahoma" w:hAnsi="Tahoma" w:cs="Tahoma"/>
      <w:sz w:val="16"/>
      <w:szCs w:val="16"/>
    </w:rPr>
  </w:style>
  <w:style w:type="character" w:customStyle="1" w:styleId="BalloonTextChar">
    <w:name w:val="Balloon Text Char"/>
    <w:basedOn w:val="DefaultParagraphFont"/>
    <w:link w:val="BalloonText"/>
    <w:uiPriority w:val="99"/>
    <w:semiHidden/>
    <w:rsid w:val="00717A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2017-12-19T06:47:00Z</dcterms:created>
  <dcterms:modified xsi:type="dcterms:W3CDTF">2017-12-19T06:50:00Z</dcterms:modified>
</cp:coreProperties>
</file>