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5ED0" w:rsidRDefault="00185ED0" w:rsidP="00185ED0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ED0" w:rsidRDefault="00185ED0" w:rsidP="00185ED0">
      <w:pPr>
        <w:ind w:left="-658" w:right="-823"/>
        <w:jc w:val="center"/>
        <w:rPr>
          <w:rFonts w:ascii="Times" w:hAnsi="Times"/>
          <w:sz w:val="36"/>
        </w:rPr>
      </w:pPr>
    </w:p>
    <w:p w:rsidR="00185ED0" w:rsidRPr="00185ED0" w:rsidRDefault="00185ED0" w:rsidP="00185ED0">
      <w:pPr>
        <w:jc w:val="center"/>
        <w:rPr>
          <w:rFonts w:ascii="Times New Roman" w:hAnsi="Times New Roman" w:cs="Times New Roman"/>
          <w:sz w:val="36"/>
        </w:rPr>
      </w:pPr>
      <w:r w:rsidRPr="00185ED0">
        <w:rPr>
          <w:rFonts w:ascii="Times New Roman" w:hAnsi="Times New Roman" w:cs="Times New Roman"/>
          <w:sz w:val="36"/>
        </w:rPr>
        <w:t>Theoretical Statistics and Mathematics Unit</w:t>
      </w:r>
    </w:p>
    <w:p w:rsidR="00185ED0" w:rsidRPr="00185ED0" w:rsidRDefault="00185ED0" w:rsidP="00185ED0">
      <w:pPr>
        <w:jc w:val="center"/>
        <w:rPr>
          <w:rFonts w:ascii="Times New Roman" w:hAnsi="Times New Roman" w:cs="Times New Roman"/>
          <w:sz w:val="36"/>
        </w:rPr>
      </w:pPr>
    </w:p>
    <w:p w:rsidR="00185ED0" w:rsidRPr="00185ED0" w:rsidRDefault="00185ED0" w:rsidP="00185ED0">
      <w:pPr>
        <w:pStyle w:val="Subtitle"/>
        <w:rPr>
          <w:rFonts w:ascii="Times New Roman" w:hAnsi="Times New Roman"/>
          <w:b w:val="0"/>
          <w:bCs/>
          <w:i w:val="0"/>
          <w:iCs/>
          <w:sz w:val="36"/>
        </w:rPr>
      </w:pPr>
      <w:r w:rsidRPr="00185ED0">
        <w:rPr>
          <w:rFonts w:ascii="Times New Roman" w:hAnsi="Times New Roman"/>
          <w:b w:val="0"/>
          <w:bCs/>
          <w:i w:val="0"/>
          <w:iCs/>
          <w:sz w:val="36"/>
        </w:rPr>
        <w:t>Seminar</w:t>
      </w:r>
    </w:p>
    <w:p w:rsidR="00185ED0" w:rsidRPr="00185ED0" w:rsidRDefault="00185ED0" w:rsidP="00185ED0">
      <w:pPr>
        <w:pStyle w:val="HTMLPreformatted"/>
        <w:jc w:val="center"/>
        <w:rPr>
          <w:rFonts w:ascii="Times New Roman" w:hAnsi="Times New Roman" w:cs="Times New Roman"/>
          <w:sz w:val="32"/>
        </w:rPr>
      </w:pPr>
    </w:p>
    <w:p w:rsidR="00185ED0" w:rsidRPr="00185ED0" w:rsidRDefault="00185ED0" w:rsidP="00185ED0">
      <w:pPr>
        <w:pStyle w:val="HTMLPreformatted"/>
        <w:jc w:val="center"/>
        <w:rPr>
          <w:rFonts w:ascii="Times New Roman" w:hAnsi="Times New Roman" w:cs="Times New Roman"/>
          <w:sz w:val="32"/>
        </w:rPr>
      </w:pPr>
    </w:p>
    <w:p w:rsidR="00185ED0" w:rsidRPr="00185ED0" w:rsidRDefault="00185ED0" w:rsidP="00185ED0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185ED0">
        <w:rPr>
          <w:rFonts w:ascii="Times New Roman" w:hAnsi="Times New Roman" w:cs="Times New Roman"/>
          <w:sz w:val="32"/>
        </w:rPr>
        <w:t>Date: 28</w:t>
      </w:r>
      <w:r w:rsidRPr="00185ED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April 2017</w:t>
      </w:r>
      <w:r w:rsidRPr="00185ED0">
        <w:rPr>
          <w:rFonts w:ascii="Times New Roman" w:hAnsi="Times New Roman" w:cs="Times New Roman"/>
          <w:sz w:val="28"/>
          <w:szCs w:val="28"/>
        </w:rPr>
        <w:t xml:space="preserve"> </w:t>
      </w:r>
      <w:r w:rsidRPr="00185ED0"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Pr="00185ED0">
        <w:rPr>
          <w:rFonts w:ascii="Times New Roman" w:hAnsi="Times New Roman" w:cs="Times New Roman"/>
          <w:sz w:val="32"/>
        </w:rPr>
        <w:t>Time: 04</w:t>
      </w:r>
      <w:r w:rsidRPr="00185ED0">
        <w:rPr>
          <w:rFonts w:ascii="Times New Roman" w:hAnsi="Times New Roman" w:cs="Times New Roman"/>
          <w:color w:val="333333"/>
          <w:sz w:val="32"/>
          <w:szCs w:val="32"/>
          <w:lang w:bidi="hi-IN"/>
        </w:rPr>
        <w:t>:15 PM</w:t>
      </w:r>
    </w:p>
    <w:p w:rsidR="00185ED0" w:rsidRPr="00185ED0" w:rsidRDefault="00185ED0" w:rsidP="00185ED0">
      <w:pPr>
        <w:pStyle w:val="HTMLPreformatted"/>
        <w:jc w:val="center"/>
        <w:rPr>
          <w:rFonts w:ascii="Times New Roman" w:hAnsi="Times New Roman" w:cs="Times New Roman"/>
        </w:rPr>
      </w:pPr>
    </w:p>
    <w:p w:rsidR="00185ED0" w:rsidRPr="00185ED0" w:rsidRDefault="00185ED0" w:rsidP="00185ED0">
      <w:pPr>
        <w:jc w:val="center"/>
        <w:rPr>
          <w:rFonts w:ascii="Times New Roman" w:hAnsi="Times New Roman" w:cs="Times New Roman"/>
        </w:rPr>
      </w:pPr>
    </w:p>
    <w:p w:rsidR="00185ED0" w:rsidRPr="00185ED0" w:rsidRDefault="00185ED0" w:rsidP="00185ED0">
      <w:pPr>
        <w:pStyle w:val="BodyTextIndent"/>
        <w:rPr>
          <w:rFonts w:ascii="Times New Roman" w:hAnsi="Times New Roman" w:cs="Times New Roman"/>
          <w:sz w:val="28"/>
        </w:rPr>
      </w:pPr>
      <w:r w:rsidRPr="00185ED0">
        <w:rPr>
          <w:rFonts w:ascii="Times New Roman" w:hAnsi="Times New Roman" w:cs="Times New Roman"/>
          <w:sz w:val="28"/>
        </w:rPr>
        <w:t>Venue: L</w:t>
      </w:r>
      <w:r>
        <w:rPr>
          <w:rFonts w:ascii="Times New Roman" w:hAnsi="Times New Roman" w:cs="Times New Roman"/>
          <w:sz w:val="28"/>
        </w:rPr>
        <w:t>-infinity</w:t>
      </w:r>
      <w:r w:rsidRPr="00185ED0">
        <w:rPr>
          <w:rFonts w:ascii="Times New Roman" w:hAnsi="Times New Roman" w:cs="Times New Roman"/>
          <w:sz w:val="28"/>
        </w:rPr>
        <w:t>, Stat-Math Unit (5</w:t>
      </w:r>
      <w:r w:rsidRPr="00185ED0">
        <w:rPr>
          <w:rFonts w:ascii="Times New Roman" w:hAnsi="Times New Roman" w:cs="Times New Roman"/>
          <w:sz w:val="28"/>
          <w:vertAlign w:val="superscript"/>
        </w:rPr>
        <w:t>th</w:t>
      </w:r>
      <w:r w:rsidRPr="00185ED0">
        <w:rPr>
          <w:rFonts w:ascii="Times New Roman" w:hAnsi="Times New Roman" w:cs="Times New Roman"/>
          <w:sz w:val="28"/>
        </w:rPr>
        <w:t xml:space="preserve"> Floor, A.N. </w:t>
      </w:r>
      <w:proofErr w:type="spellStart"/>
      <w:r w:rsidRPr="00185ED0">
        <w:rPr>
          <w:rFonts w:ascii="Times New Roman" w:hAnsi="Times New Roman" w:cs="Times New Roman"/>
          <w:sz w:val="28"/>
        </w:rPr>
        <w:t>Kolmogorov</w:t>
      </w:r>
      <w:proofErr w:type="spellEnd"/>
      <w:r w:rsidRPr="00185E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85ED0">
        <w:rPr>
          <w:rFonts w:ascii="Times New Roman" w:hAnsi="Times New Roman" w:cs="Times New Roman"/>
          <w:sz w:val="28"/>
        </w:rPr>
        <w:t>Bhavan</w:t>
      </w:r>
      <w:proofErr w:type="spellEnd"/>
      <w:r w:rsidRPr="00185ED0">
        <w:rPr>
          <w:rFonts w:ascii="Times New Roman" w:hAnsi="Times New Roman" w:cs="Times New Roman"/>
          <w:sz w:val="28"/>
        </w:rPr>
        <w:t>)</w:t>
      </w:r>
    </w:p>
    <w:p w:rsidR="00185ED0" w:rsidRPr="00185ED0" w:rsidRDefault="00185ED0" w:rsidP="00185ED0">
      <w:pPr>
        <w:ind w:right="-1248"/>
        <w:jc w:val="center"/>
        <w:rPr>
          <w:rFonts w:ascii="Times New Roman" w:hAnsi="Times New Roman" w:cs="Times New Roman"/>
          <w:sz w:val="32"/>
          <w:szCs w:val="32"/>
        </w:rPr>
      </w:pPr>
    </w:p>
    <w:p w:rsidR="00185ED0" w:rsidRPr="00185ED0" w:rsidRDefault="00185ED0" w:rsidP="00185ED0">
      <w:pPr>
        <w:ind w:right="-1248"/>
        <w:jc w:val="center"/>
        <w:rPr>
          <w:rFonts w:ascii="Times New Roman" w:hAnsi="Times New Roman" w:cs="Times New Roman"/>
        </w:rPr>
      </w:pPr>
    </w:p>
    <w:p w:rsidR="00185ED0" w:rsidRPr="00185ED0" w:rsidRDefault="00185ED0" w:rsidP="00185ED0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proofErr w:type="spellStart"/>
      <w:r w:rsidRPr="00185ED0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Saurav</w:t>
      </w:r>
      <w:proofErr w:type="spellEnd"/>
      <w:r w:rsidRPr="00185ED0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Kumar Singh</w:t>
      </w:r>
    </w:p>
    <w:p w:rsidR="00185ED0" w:rsidRPr="00185ED0" w:rsidRDefault="00185ED0" w:rsidP="00185ED0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185ED0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Stat-Math Unit, ISI</w:t>
      </w:r>
    </w:p>
    <w:p w:rsidR="00185ED0" w:rsidRPr="00185ED0" w:rsidRDefault="00185ED0" w:rsidP="00185ED0">
      <w:pPr>
        <w:pStyle w:val="HTMLPreformatted"/>
        <w:jc w:val="center"/>
        <w:rPr>
          <w:rFonts w:ascii="Times New Roman" w:hAnsi="Times New Roman" w:cs="Times New Roman"/>
          <w:sz w:val="24"/>
          <w:szCs w:val="36"/>
          <w:shd w:val="clear" w:color="auto" w:fill="FFFFFF"/>
        </w:rPr>
      </w:pPr>
    </w:p>
    <w:p w:rsidR="00185ED0" w:rsidRPr="00185ED0" w:rsidRDefault="00185ED0" w:rsidP="00185ED0">
      <w:pPr>
        <w:pStyle w:val="HTMLPreformatted"/>
        <w:jc w:val="center"/>
        <w:rPr>
          <w:rFonts w:ascii="Times New Roman" w:hAnsi="Times New Roman" w:cs="Times New Roman"/>
          <w:sz w:val="24"/>
          <w:szCs w:val="36"/>
          <w:shd w:val="clear" w:color="auto" w:fill="FFFFFF"/>
        </w:rPr>
      </w:pPr>
    </w:p>
    <w:p w:rsidR="00185ED0" w:rsidRPr="00185ED0" w:rsidRDefault="00185ED0" w:rsidP="00185ED0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185ED0">
        <w:rPr>
          <w:rStyle w:val="apple-converted-space"/>
          <w:rFonts w:ascii="Times New Roman" w:hAnsi="Times New Roman" w:cs="Times New Roman"/>
          <w:color w:val="333333"/>
          <w:sz w:val="17"/>
          <w:szCs w:val="17"/>
          <w:shd w:val="clear" w:color="auto" w:fill="FFFFFF"/>
        </w:rPr>
        <w:t> </w:t>
      </w:r>
      <w:r w:rsidRPr="00185ED0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Applications of </w:t>
      </w:r>
      <w:proofErr w:type="spellStart"/>
      <w:r w:rsidRPr="00185ED0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Selberg</w:t>
      </w:r>
      <w:proofErr w:type="spellEnd"/>
      <w:r w:rsidRPr="00185ED0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sieve</w:t>
      </w:r>
    </w:p>
    <w:p w:rsidR="00185ED0" w:rsidRPr="00185ED0" w:rsidRDefault="00185ED0" w:rsidP="00185ED0">
      <w:pPr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</w:p>
    <w:p w:rsidR="00185ED0" w:rsidRPr="00185ED0" w:rsidRDefault="00185ED0" w:rsidP="00185ED0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D0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185ED0" w:rsidRPr="00185ED0" w:rsidRDefault="00185ED0" w:rsidP="00185ED0">
      <w:pPr>
        <w:pStyle w:val="HTMLPreformatted"/>
        <w:jc w:val="center"/>
        <w:rPr>
          <w:rFonts w:ascii="Times New Roman" w:hAnsi="Times New Roman" w:cs="Times New Roman"/>
          <w:szCs w:val="24"/>
        </w:rPr>
      </w:pPr>
    </w:p>
    <w:p w:rsidR="00185ED0" w:rsidRPr="00185ED0" w:rsidRDefault="00185ED0" w:rsidP="00185ED0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185ED0" w:rsidRPr="00185ED0" w:rsidRDefault="00185ED0" w:rsidP="00185ED0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333333"/>
        </w:rPr>
      </w:pPr>
      <w:r w:rsidRPr="00185ED0">
        <w:rPr>
          <w:rFonts w:ascii="Times New Roman" w:hAnsi="Times New Roman" w:cs="Times New Roman"/>
          <w:color w:val="333333"/>
          <w:shd w:val="clear" w:color="auto" w:fill="FFFFFF"/>
        </w:rPr>
        <w:t xml:space="preserve">This is the second of the series of lectures on sieve theory. Some applications of the </w:t>
      </w:r>
      <w:proofErr w:type="spellStart"/>
      <w:r w:rsidRPr="00185ED0">
        <w:rPr>
          <w:rFonts w:ascii="Times New Roman" w:hAnsi="Times New Roman" w:cs="Times New Roman"/>
          <w:color w:val="333333"/>
          <w:shd w:val="clear" w:color="auto" w:fill="FFFFFF"/>
        </w:rPr>
        <w:t>Selberg</w:t>
      </w:r>
      <w:proofErr w:type="spellEnd"/>
      <w:r w:rsidRPr="00185ED0">
        <w:rPr>
          <w:rFonts w:ascii="Times New Roman" w:hAnsi="Times New Roman" w:cs="Times New Roman"/>
          <w:color w:val="333333"/>
          <w:shd w:val="clear" w:color="auto" w:fill="FFFFFF"/>
        </w:rPr>
        <w:t xml:space="preserve"> sieve introduced in the first lecture will be discussed  </w:t>
      </w:r>
    </w:p>
    <w:p w:rsidR="00185ED0" w:rsidRPr="00185ED0" w:rsidRDefault="00185ED0" w:rsidP="00185ED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85ED0" w:rsidRPr="00185ED0" w:rsidRDefault="00185ED0" w:rsidP="00185ED0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85ED0" w:rsidRPr="00185ED0" w:rsidRDefault="00185ED0" w:rsidP="00185ED0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185ED0" w:rsidRPr="00185ED0" w:rsidRDefault="00185ED0" w:rsidP="00185ED0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185ED0" w:rsidRPr="00185ED0" w:rsidRDefault="00185ED0" w:rsidP="00185ED0">
      <w:pPr>
        <w:ind w:right="-823"/>
        <w:jc w:val="center"/>
        <w:rPr>
          <w:rFonts w:ascii="Times New Roman" w:hAnsi="Times New Roman" w:cs="Times New Roman"/>
          <w:sz w:val="36"/>
          <w:szCs w:val="36"/>
        </w:rPr>
      </w:pPr>
      <w:r w:rsidRPr="00185ED0">
        <w:rPr>
          <w:rFonts w:ascii="Times New Roman" w:hAnsi="Times New Roman" w:cs="Times New Roman"/>
          <w:sz w:val="36"/>
          <w:szCs w:val="36"/>
        </w:rPr>
        <w:t>All are cordially invited</w:t>
      </w:r>
    </w:p>
    <w:sectPr w:rsidR="00185ED0" w:rsidRPr="00185ED0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6366"/>
    <w:rsid w:val="0007488A"/>
    <w:rsid w:val="000908DA"/>
    <w:rsid w:val="000A614A"/>
    <w:rsid w:val="00185ED0"/>
    <w:rsid w:val="001E5A4D"/>
    <w:rsid w:val="00244A0D"/>
    <w:rsid w:val="00366515"/>
    <w:rsid w:val="003801F1"/>
    <w:rsid w:val="003D797A"/>
    <w:rsid w:val="003F263B"/>
    <w:rsid w:val="004918A2"/>
    <w:rsid w:val="004D192B"/>
    <w:rsid w:val="005C4EB9"/>
    <w:rsid w:val="00630DA6"/>
    <w:rsid w:val="00663132"/>
    <w:rsid w:val="007C4E3C"/>
    <w:rsid w:val="00871E6E"/>
    <w:rsid w:val="00967AD9"/>
    <w:rsid w:val="009C07F3"/>
    <w:rsid w:val="009F16FF"/>
    <w:rsid w:val="00A57F98"/>
    <w:rsid w:val="00A870BF"/>
    <w:rsid w:val="00B00956"/>
    <w:rsid w:val="00B33E61"/>
    <w:rsid w:val="00B80297"/>
    <w:rsid w:val="00C42909"/>
    <w:rsid w:val="00C9599B"/>
    <w:rsid w:val="00CB3A7C"/>
    <w:rsid w:val="00D5385D"/>
    <w:rsid w:val="00DC7F96"/>
    <w:rsid w:val="00F7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11</cp:revision>
  <cp:lastPrinted>2017-04-10T07:11:00Z</cp:lastPrinted>
  <dcterms:created xsi:type="dcterms:W3CDTF">2017-01-04T11:51:00Z</dcterms:created>
  <dcterms:modified xsi:type="dcterms:W3CDTF">2017-04-28T06:31:00Z</dcterms:modified>
</cp:coreProperties>
</file>