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F" w:rsidRPr="0042347F" w:rsidRDefault="0042347F" w:rsidP="0042347F"/>
    <w:p w:rsidR="0042347F" w:rsidRPr="0042347F" w:rsidRDefault="0042347F" w:rsidP="0042347F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347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A423FEB" wp14:editId="3A9B1362">
            <wp:extent cx="790575" cy="9144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7F" w:rsidRPr="0042347F" w:rsidRDefault="0042347F" w:rsidP="0042347F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3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42347F" w:rsidRPr="0042347F" w:rsidRDefault="0042347F" w:rsidP="0042347F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42347F" w:rsidRPr="0042347F" w:rsidRDefault="0042347F" w:rsidP="0042347F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42347F" w:rsidRPr="0042347F" w:rsidRDefault="0042347F" w:rsidP="0042347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42347F" w:rsidRPr="0042347F" w:rsidRDefault="0042347F" w:rsidP="0042347F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42347F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42347F" w:rsidRPr="0042347F" w:rsidRDefault="0042347F" w:rsidP="0042347F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2347F">
        <w:rPr>
          <w:rFonts w:ascii="Times New Roman" w:hAnsi="Times New Roman" w:cs="Times New Roman"/>
          <w:sz w:val="48"/>
          <w:szCs w:val="48"/>
        </w:rPr>
        <w:t>Seminar</w:t>
      </w:r>
    </w:p>
    <w:p w:rsidR="0042347F" w:rsidRPr="0042347F" w:rsidRDefault="0042347F" w:rsidP="0042347F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2347F">
        <w:rPr>
          <w:rFonts w:ascii="Times New Roman" w:eastAsia="Times New Roman" w:hAnsi="Times New Roman" w:cs="Times New Roman"/>
          <w:sz w:val="36"/>
          <w:szCs w:val="36"/>
        </w:rPr>
        <w:t>Date: July 31, 2018                          Time: 03:30 P.M.</w:t>
      </w:r>
    </w:p>
    <w:p w:rsidR="0042347F" w:rsidRPr="0042347F" w:rsidRDefault="0042347F" w:rsidP="00423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47F" w:rsidRPr="0042347F" w:rsidRDefault="0042347F" w:rsidP="00423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47F">
        <w:rPr>
          <w:rFonts w:ascii="Times New Roman" w:eastAsia="Times New Roman" w:hAnsi="Times New Roman" w:cs="Times New Roman"/>
          <w:sz w:val="28"/>
          <w:szCs w:val="28"/>
        </w:rPr>
        <w:t>Venue: L-1, Stat-Math Unit (</w:t>
      </w:r>
      <w:proofErr w:type="gramStart"/>
      <w:r w:rsidRPr="004234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234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Pr="0042347F">
        <w:rPr>
          <w:rFonts w:ascii="Times New Roman" w:eastAsia="Times New Roman" w:hAnsi="Times New Roman" w:cs="Times New Roman"/>
          <w:sz w:val="28"/>
          <w:szCs w:val="28"/>
        </w:rPr>
        <w:t xml:space="preserve">  Floor</w:t>
      </w:r>
      <w:proofErr w:type="gramEnd"/>
      <w:r w:rsidRPr="0042347F">
        <w:rPr>
          <w:rFonts w:ascii="Times New Roman" w:eastAsia="Times New Roman" w:hAnsi="Times New Roman" w:cs="Times New Roman"/>
          <w:sz w:val="28"/>
          <w:szCs w:val="28"/>
        </w:rPr>
        <w:t xml:space="preserve">, A.N. Kolmogorov </w:t>
      </w:r>
      <w:proofErr w:type="spellStart"/>
      <w:r w:rsidRPr="0042347F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42347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42347F">
        <w:rPr>
          <w:rFonts w:ascii="Times New Roman" w:eastAsia="Times New Roman" w:hAnsi="Times New Roman" w:cs="Times New Roman"/>
          <w:sz w:val="48"/>
          <w:szCs w:val="48"/>
        </w:rPr>
        <w:t>Mahuya</w:t>
      </w:r>
      <w:proofErr w:type="spellEnd"/>
      <w:r w:rsidRPr="0042347F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42347F">
        <w:rPr>
          <w:rFonts w:ascii="Times New Roman" w:eastAsia="Times New Roman" w:hAnsi="Times New Roman" w:cs="Times New Roman"/>
          <w:sz w:val="48"/>
          <w:szCs w:val="48"/>
        </w:rPr>
        <w:t>Datta</w:t>
      </w:r>
      <w:proofErr w:type="spellEnd"/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2347F">
        <w:rPr>
          <w:rFonts w:ascii="Times New Roman" w:eastAsia="Times New Roman" w:hAnsi="Times New Roman" w:cs="Times New Roman"/>
          <w:sz w:val="48"/>
          <w:szCs w:val="48"/>
        </w:rPr>
        <w:t>ISI, Kolkata</w:t>
      </w: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47F">
        <w:rPr>
          <w:rFonts w:ascii="Times New Roman" w:eastAsia="Times New Roman" w:hAnsi="Times New Roman" w:cs="Times New Roman"/>
          <w:sz w:val="28"/>
          <w:szCs w:val="28"/>
        </w:rPr>
        <w:t xml:space="preserve">              An exact sequence for the group of </w:t>
      </w:r>
      <w:proofErr w:type="spellStart"/>
      <w:r w:rsidRPr="0042347F">
        <w:rPr>
          <w:rFonts w:ascii="Times New Roman" w:eastAsia="Times New Roman" w:hAnsi="Times New Roman" w:cs="Times New Roman"/>
          <w:sz w:val="28"/>
          <w:szCs w:val="28"/>
        </w:rPr>
        <w:t>homotopy</w:t>
      </w:r>
      <w:proofErr w:type="spellEnd"/>
      <w:r w:rsidRPr="0042347F">
        <w:rPr>
          <w:rFonts w:ascii="Times New Roman" w:eastAsia="Times New Roman" w:hAnsi="Times New Roman" w:cs="Times New Roman"/>
          <w:sz w:val="28"/>
          <w:szCs w:val="28"/>
        </w:rPr>
        <w:t xml:space="preserve"> equivalences</w:t>
      </w: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47F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42347F" w:rsidRPr="0042347F" w:rsidRDefault="0042347F" w:rsidP="0042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47F">
        <w:rPr>
          <w:rFonts w:ascii="Times New Roman" w:eastAsia="Times New Roman" w:hAnsi="Times New Roman" w:cs="Times New Roman"/>
          <w:sz w:val="24"/>
          <w:szCs w:val="24"/>
        </w:rPr>
        <w:t xml:space="preserve">The talk is based on an article by D. W. Kahn with the same title. The goal is to obtain some information on the group of </w:t>
      </w:r>
      <w:proofErr w:type="spellStart"/>
      <w:r w:rsidRPr="0042347F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42347F">
        <w:rPr>
          <w:rFonts w:ascii="Times New Roman" w:eastAsia="Times New Roman" w:hAnsi="Times New Roman" w:cs="Times New Roman"/>
          <w:sz w:val="24"/>
          <w:szCs w:val="24"/>
        </w:rPr>
        <w:t xml:space="preserve"> equivalences of a space. The method is inductive, and it is connected with the </w:t>
      </w:r>
      <w:proofErr w:type="spellStart"/>
      <w:r w:rsidRPr="0042347F">
        <w:rPr>
          <w:rFonts w:ascii="Times New Roman" w:eastAsia="Times New Roman" w:hAnsi="Times New Roman" w:cs="Times New Roman"/>
          <w:sz w:val="24"/>
          <w:szCs w:val="24"/>
        </w:rPr>
        <w:t>Postnikov</w:t>
      </w:r>
      <w:proofErr w:type="spellEnd"/>
      <w:r w:rsidRPr="0042347F">
        <w:rPr>
          <w:rFonts w:ascii="Times New Roman" w:eastAsia="Times New Roman" w:hAnsi="Times New Roman" w:cs="Times New Roman"/>
          <w:sz w:val="24"/>
          <w:szCs w:val="24"/>
        </w:rPr>
        <w:t xml:space="preserve"> procedure of decomposing a space according to its </w:t>
      </w:r>
      <w:proofErr w:type="spellStart"/>
      <w:r w:rsidRPr="0042347F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42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47F" w:rsidRPr="0042347F" w:rsidRDefault="0042347F" w:rsidP="0042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/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47F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7F" w:rsidRPr="0042347F" w:rsidRDefault="0042347F" w:rsidP="00423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57D6A" w:rsidRDefault="00D57D6A"/>
    <w:sectPr w:rsidR="00D5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F"/>
    <w:rsid w:val="00073526"/>
    <w:rsid w:val="0042347F"/>
    <w:rsid w:val="00D5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A30FB-0BED-450A-9D84-24A520E2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2018-07-30T10:54:00Z</dcterms:created>
  <dcterms:modified xsi:type="dcterms:W3CDTF">2018-07-30T10:55:00Z</dcterms:modified>
</cp:coreProperties>
</file>